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96" w:type="dxa"/>
        <w:jc w:val="center"/>
        <w:tblLook w:val="04A0" w:firstRow="1" w:lastRow="0" w:firstColumn="1" w:lastColumn="0" w:noHBand="0" w:noVBand="1"/>
      </w:tblPr>
      <w:tblGrid>
        <w:gridCol w:w="4284"/>
        <w:gridCol w:w="5812"/>
      </w:tblGrid>
      <w:tr w:rsidR="00F272DD" w:rsidRPr="00F272DD" w14:paraId="75D14A54" w14:textId="77777777" w:rsidTr="00834C9E">
        <w:trPr>
          <w:jc w:val="center"/>
        </w:trPr>
        <w:tc>
          <w:tcPr>
            <w:tcW w:w="4284" w:type="dxa"/>
          </w:tcPr>
          <w:p w14:paraId="595AC8E5" w14:textId="77777777" w:rsidR="00834C9E" w:rsidRPr="002F36B1" w:rsidRDefault="006B4108" w:rsidP="00891905">
            <w:pPr>
              <w:spacing w:before="0" w:after="0"/>
              <w:ind w:left="0" w:firstLine="0"/>
              <w:jc w:val="center"/>
              <w:rPr>
                <w:b/>
                <w:bCs/>
              </w:rPr>
            </w:pPr>
            <w:r w:rsidRPr="002F36B1">
              <w:rPr>
                <w:b/>
                <w:bCs/>
              </w:rPr>
              <w:t>ỦY BAN NHÂN DÂ</w:t>
            </w:r>
            <w:r w:rsidR="00D53482" w:rsidRPr="002F36B1">
              <w:rPr>
                <w:b/>
                <w:bCs/>
              </w:rPr>
              <w:t>N</w:t>
            </w:r>
          </w:p>
          <w:p w14:paraId="0AD9E59E" w14:textId="77777777" w:rsidR="006B4108" w:rsidRPr="00F272DD" w:rsidRDefault="00FC44ED" w:rsidP="00891905">
            <w:pPr>
              <w:spacing w:before="0" w:after="0"/>
              <w:ind w:left="0" w:firstLine="0"/>
              <w:jc w:val="center"/>
            </w:pPr>
            <w:r w:rsidRPr="002F36B1">
              <w:rPr>
                <w:b/>
                <w:bCs/>
              </w:rPr>
              <w:t>THÀNH PHỐ THỦ ĐỨC</w:t>
            </w:r>
          </w:p>
          <w:p w14:paraId="1AD6BB0B" w14:textId="77777777" w:rsidR="006B4108" w:rsidRPr="00F272DD" w:rsidRDefault="006B4108" w:rsidP="00891905">
            <w:pPr>
              <w:spacing w:before="0" w:after="0"/>
              <w:ind w:left="0" w:firstLine="0"/>
              <w:jc w:val="center"/>
            </w:pPr>
            <w:r w:rsidRPr="00F272DD">
              <w:rPr>
                <w:sz w:val="16"/>
              </w:rPr>
              <w:t>______________</w:t>
            </w:r>
          </w:p>
        </w:tc>
        <w:tc>
          <w:tcPr>
            <w:tcW w:w="5812" w:type="dxa"/>
          </w:tcPr>
          <w:p w14:paraId="3AD24D0B" w14:textId="77777777" w:rsidR="006B4108" w:rsidRPr="00F272DD" w:rsidRDefault="006B4108" w:rsidP="00891905">
            <w:pPr>
              <w:spacing w:before="0" w:after="0"/>
              <w:ind w:left="0" w:firstLine="0"/>
              <w:jc w:val="center"/>
              <w:rPr>
                <w:b/>
              </w:rPr>
            </w:pPr>
            <w:r w:rsidRPr="00F272DD">
              <w:rPr>
                <w:b/>
              </w:rPr>
              <w:t>CỘNG HÒA XÃ HỘI CHỦ NGHĨA VIỆT NAM</w:t>
            </w:r>
          </w:p>
          <w:p w14:paraId="30E273BE" w14:textId="77777777" w:rsidR="006B4108" w:rsidRPr="00F272DD" w:rsidRDefault="006B4108" w:rsidP="00891905">
            <w:pPr>
              <w:spacing w:before="0" w:after="0"/>
              <w:ind w:left="0" w:firstLine="0"/>
              <w:jc w:val="center"/>
              <w:rPr>
                <w:b/>
                <w:sz w:val="28"/>
              </w:rPr>
            </w:pPr>
            <w:r w:rsidRPr="00F272DD">
              <w:rPr>
                <w:b/>
                <w:sz w:val="28"/>
              </w:rPr>
              <w:t>Độc lập – Tự do – Hạnh phúc</w:t>
            </w:r>
          </w:p>
          <w:p w14:paraId="7A7F0434" w14:textId="77777777" w:rsidR="006B4108" w:rsidRPr="00F272DD" w:rsidRDefault="006B4108" w:rsidP="00891905">
            <w:pPr>
              <w:spacing w:before="0" w:after="0"/>
              <w:ind w:left="0" w:firstLine="0"/>
              <w:jc w:val="center"/>
            </w:pPr>
            <w:r w:rsidRPr="00F272DD">
              <w:rPr>
                <w:sz w:val="16"/>
              </w:rPr>
              <w:t>_________________</w:t>
            </w:r>
            <w:r w:rsidR="00D53482" w:rsidRPr="00F272DD">
              <w:rPr>
                <w:sz w:val="16"/>
              </w:rPr>
              <w:t>____</w:t>
            </w:r>
            <w:r w:rsidRPr="00F272DD">
              <w:rPr>
                <w:sz w:val="16"/>
              </w:rPr>
              <w:t>_</w:t>
            </w:r>
            <w:r w:rsidR="00A02D7E" w:rsidRPr="00F272DD">
              <w:rPr>
                <w:sz w:val="16"/>
              </w:rPr>
              <w:t>___________</w:t>
            </w:r>
            <w:r w:rsidRPr="00F272DD">
              <w:rPr>
                <w:sz w:val="16"/>
              </w:rPr>
              <w:t>___</w:t>
            </w:r>
          </w:p>
        </w:tc>
      </w:tr>
      <w:tr w:rsidR="00F272DD" w:rsidRPr="00F272DD" w14:paraId="035F44AF" w14:textId="77777777" w:rsidTr="00834C9E">
        <w:trPr>
          <w:jc w:val="center"/>
        </w:trPr>
        <w:tc>
          <w:tcPr>
            <w:tcW w:w="4284" w:type="dxa"/>
          </w:tcPr>
          <w:p w14:paraId="791D7A10" w14:textId="08D15580" w:rsidR="006B4108" w:rsidRPr="00F272DD" w:rsidRDefault="006B4108" w:rsidP="00891905">
            <w:pPr>
              <w:spacing w:before="120" w:after="0"/>
              <w:ind w:left="0" w:firstLine="0"/>
              <w:jc w:val="center"/>
            </w:pPr>
            <w:r w:rsidRPr="00F272DD">
              <w:t xml:space="preserve">Số: </w:t>
            </w:r>
            <w:r w:rsidR="001171F3" w:rsidRPr="00F272DD">
              <w:t xml:space="preserve">  </w:t>
            </w:r>
            <w:r w:rsidR="00F95E74" w:rsidRPr="00F272DD">
              <w:t xml:space="preserve"> </w:t>
            </w:r>
            <w:r w:rsidR="00E22D81" w:rsidRPr="00F272DD">
              <w:t xml:space="preserve">  </w:t>
            </w:r>
            <w:r w:rsidR="00FF1A7D" w:rsidRPr="00F272DD">
              <w:t xml:space="preserve">    </w:t>
            </w:r>
            <w:r w:rsidR="00E22D81" w:rsidRPr="00F272DD">
              <w:t xml:space="preserve">   </w:t>
            </w:r>
            <w:r w:rsidRPr="00F272DD">
              <w:t>/</w:t>
            </w:r>
            <w:r w:rsidR="009E49D2" w:rsidRPr="00F272DD">
              <w:t>UBND-</w:t>
            </w:r>
            <w:r w:rsidR="00FC44ED" w:rsidRPr="00F272DD">
              <w:t>GDĐT</w:t>
            </w:r>
          </w:p>
          <w:p w14:paraId="7AE0BA42" w14:textId="0DA9F8AF" w:rsidR="00FF1A7D" w:rsidRPr="00F272DD" w:rsidRDefault="00FF1A7D" w:rsidP="00834C9E">
            <w:pPr>
              <w:spacing w:before="120" w:after="0"/>
              <w:ind w:left="0" w:firstLine="0"/>
              <w:jc w:val="center"/>
              <w:rPr>
                <w:rFonts w:eastAsia="Times New Roman"/>
                <w:lang w:val="es-ES"/>
              </w:rPr>
            </w:pPr>
            <w:r w:rsidRPr="00F272DD">
              <w:rPr>
                <w:rFonts w:eastAsia="Times New Roman"/>
                <w:lang w:val="es-ES"/>
              </w:rPr>
              <w:t xml:space="preserve">Về việc chuẩn bị Kế hoạch huy động trẻ ra lớp và tuyển sinh vào các lớp đầu cấp năm học </w:t>
            </w:r>
            <w:r w:rsidR="00270A8D" w:rsidRPr="00F272DD">
              <w:rPr>
                <w:rFonts w:eastAsia="Times New Roman"/>
                <w:lang w:val="es-ES"/>
              </w:rPr>
              <w:t>202</w:t>
            </w:r>
            <w:r w:rsidR="00AE3005" w:rsidRPr="00F272DD">
              <w:rPr>
                <w:rFonts w:eastAsia="Times New Roman"/>
                <w:lang w:val="es-ES"/>
              </w:rPr>
              <w:t>3</w:t>
            </w:r>
            <w:r w:rsidR="00270A8D" w:rsidRPr="00F272DD">
              <w:rPr>
                <w:rFonts w:eastAsia="Times New Roman"/>
                <w:lang w:val="es-ES"/>
              </w:rPr>
              <w:t>-202</w:t>
            </w:r>
            <w:bookmarkStart w:id="0" w:name="_GoBack"/>
            <w:bookmarkEnd w:id="0"/>
            <w:r w:rsidR="00AE3005" w:rsidRPr="00F272DD">
              <w:rPr>
                <w:rFonts w:eastAsia="Times New Roman"/>
                <w:lang w:val="es-ES"/>
              </w:rPr>
              <w:t>4</w:t>
            </w:r>
            <w:r w:rsidRPr="00F272DD">
              <w:rPr>
                <w:rFonts w:eastAsia="Times New Roman"/>
                <w:lang w:val="es-ES"/>
              </w:rPr>
              <w:t>.</w:t>
            </w:r>
          </w:p>
        </w:tc>
        <w:tc>
          <w:tcPr>
            <w:tcW w:w="5812" w:type="dxa"/>
          </w:tcPr>
          <w:p w14:paraId="1A567F53" w14:textId="382312C6" w:rsidR="006B4108" w:rsidRPr="00F272DD" w:rsidRDefault="004D5AB4" w:rsidP="004D5AB4">
            <w:pPr>
              <w:spacing w:before="120" w:after="0"/>
              <w:ind w:left="0" w:firstLine="0"/>
              <w:jc w:val="center"/>
              <w:rPr>
                <w:i/>
              </w:rPr>
            </w:pPr>
            <w:r w:rsidRPr="00F272DD">
              <w:rPr>
                <w:i/>
              </w:rPr>
              <w:t>Thành phố Thủ Đức</w:t>
            </w:r>
            <w:r w:rsidR="006B4108" w:rsidRPr="00F272DD">
              <w:rPr>
                <w:i/>
              </w:rPr>
              <w:t>, ngày</w:t>
            </w:r>
            <w:r w:rsidR="00E22D81" w:rsidRPr="00F272DD">
              <w:rPr>
                <w:i/>
              </w:rPr>
              <w:t xml:space="preserve">    </w:t>
            </w:r>
            <w:r w:rsidR="006C1F7B" w:rsidRPr="00F272DD">
              <w:rPr>
                <w:i/>
              </w:rPr>
              <w:t xml:space="preserve"> </w:t>
            </w:r>
            <w:r w:rsidR="006B4108" w:rsidRPr="00F272DD">
              <w:rPr>
                <w:i/>
              </w:rPr>
              <w:t xml:space="preserve"> tháng</w:t>
            </w:r>
            <w:r w:rsidR="00E22D81" w:rsidRPr="00F272DD">
              <w:rPr>
                <w:i/>
              </w:rPr>
              <w:t xml:space="preserve"> </w:t>
            </w:r>
            <w:r w:rsidR="00A846EB" w:rsidRPr="00F272DD">
              <w:rPr>
                <w:i/>
              </w:rPr>
              <w:t>0</w:t>
            </w:r>
            <w:r w:rsidR="00270A8D" w:rsidRPr="00F272DD">
              <w:rPr>
                <w:i/>
              </w:rPr>
              <w:t>1</w:t>
            </w:r>
            <w:r w:rsidRPr="00F272DD">
              <w:rPr>
                <w:i/>
              </w:rPr>
              <w:t xml:space="preserve"> </w:t>
            </w:r>
            <w:r w:rsidR="006B4108" w:rsidRPr="00F272DD">
              <w:rPr>
                <w:i/>
              </w:rPr>
              <w:t>năm 20</w:t>
            </w:r>
            <w:r w:rsidR="00A846EB" w:rsidRPr="00F272DD">
              <w:rPr>
                <w:i/>
              </w:rPr>
              <w:t>2</w:t>
            </w:r>
            <w:r w:rsidR="00AE3005" w:rsidRPr="00F272DD">
              <w:rPr>
                <w:i/>
              </w:rPr>
              <w:t>3</w:t>
            </w:r>
          </w:p>
        </w:tc>
      </w:tr>
    </w:tbl>
    <w:p w14:paraId="78DAA385" w14:textId="77777777" w:rsidR="00FF1A7D" w:rsidRPr="00F272DD" w:rsidRDefault="00907066" w:rsidP="00D55F54">
      <w:pPr>
        <w:ind w:left="1134"/>
        <w:rPr>
          <w:sz w:val="28"/>
        </w:rPr>
      </w:pPr>
      <w:r w:rsidRPr="00F272DD">
        <w:rPr>
          <w:sz w:val="28"/>
        </w:rPr>
        <w:t xml:space="preserve">  </w:t>
      </w:r>
      <w:r w:rsidR="00292ED2" w:rsidRPr="00F272DD">
        <w:rPr>
          <w:sz w:val="28"/>
        </w:rPr>
        <w:t xml:space="preserve"> </w:t>
      </w:r>
    </w:p>
    <w:p w14:paraId="76C01D20" w14:textId="77777777" w:rsidR="00C4251B" w:rsidRPr="00F272DD" w:rsidRDefault="006B4108" w:rsidP="004D5AB4">
      <w:pPr>
        <w:ind w:left="1560"/>
        <w:rPr>
          <w:sz w:val="28"/>
        </w:rPr>
      </w:pPr>
      <w:r w:rsidRPr="00F272DD">
        <w:rPr>
          <w:sz w:val="28"/>
        </w:rPr>
        <w:t xml:space="preserve">Kính gửi: </w:t>
      </w:r>
      <w:r w:rsidRPr="00F272DD">
        <w:rPr>
          <w:sz w:val="28"/>
        </w:rPr>
        <w:tab/>
      </w:r>
    </w:p>
    <w:p w14:paraId="432A3F8C" w14:textId="77777777" w:rsidR="00D55F54" w:rsidRPr="00F272DD" w:rsidRDefault="006B4108" w:rsidP="00D55F54">
      <w:pPr>
        <w:spacing w:before="0" w:after="0"/>
        <w:ind w:left="2835"/>
        <w:rPr>
          <w:sz w:val="28"/>
        </w:rPr>
      </w:pPr>
      <w:r w:rsidRPr="00F272DD">
        <w:rPr>
          <w:b/>
          <w:sz w:val="28"/>
        </w:rPr>
        <w:t>-</w:t>
      </w:r>
      <w:r w:rsidR="00D53482" w:rsidRPr="00F272DD">
        <w:rPr>
          <w:sz w:val="28"/>
        </w:rPr>
        <w:t xml:space="preserve"> </w:t>
      </w:r>
      <w:r w:rsidR="00D82932" w:rsidRPr="00F272DD">
        <w:rPr>
          <w:sz w:val="28"/>
        </w:rPr>
        <w:t>Trưởng p</w:t>
      </w:r>
      <w:r w:rsidR="00D53482" w:rsidRPr="00F272DD">
        <w:rPr>
          <w:sz w:val="28"/>
        </w:rPr>
        <w:t>hòng Giáo dục và Đào tạo</w:t>
      </w:r>
      <w:r w:rsidR="00D82932" w:rsidRPr="00F272DD">
        <w:rPr>
          <w:sz w:val="28"/>
        </w:rPr>
        <w:t>;</w:t>
      </w:r>
    </w:p>
    <w:p w14:paraId="6AC3123F" w14:textId="34E76E72" w:rsidR="000F260C" w:rsidRPr="00F272DD" w:rsidRDefault="00D82932" w:rsidP="000F260C">
      <w:pPr>
        <w:spacing w:before="0" w:after="0"/>
        <w:ind w:left="3261" w:hanging="154"/>
        <w:rPr>
          <w:sz w:val="28"/>
        </w:rPr>
      </w:pPr>
      <w:r w:rsidRPr="00F272DD">
        <w:rPr>
          <w:b/>
          <w:sz w:val="28"/>
        </w:rPr>
        <w:t>-</w:t>
      </w:r>
      <w:r w:rsidRPr="00F272DD">
        <w:rPr>
          <w:sz w:val="28"/>
        </w:rPr>
        <w:t xml:space="preserve"> Hiệu trưởng trường </w:t>
      </w:r>
      <w:r w:rsidR="000F260C" w:rsidRPr="00F272DD">
        <w:rPr>
          <w:sz w:val="28"/>
        </w:rPr>
        <w:t>MG-MN</w:t>
      </w:r>
      <w:r w:rsidRPr="00F272DD">
        <w:rPr>
          <w:sz w:val="28"/>
        </w:rPr>
        <w:t>; T</w:t>
      </w:r>
      <w:r w:rsidR="003B2876" w:rsidRPr="00F272DD">
        <w:rPr>
          <w:sz w:val="28"/>
        </w:rPr>
        <w:t>iểu học</w:t>
      </w:r>
      <w:r w:rsidRPr="00F272DD">
        <w:rPr>
          <w:sz w:val="28"/>
        </w:rPr>
        <w:t xml:space="preserve">; </w:t>
      </w:r>
      <w:r w:rsidR="000F260C" w:rsidRPr="00F272DD">
        <w:rPr>
          <w:sz w:val="28"/>
        </w:rPr>
        <w:t xml:space="preserve">THCS; </w:t>
      </w:r>
    </w:p>
    <w:p w14:paraId="589FF40B" w14:textId="3069A52E" w:rsidR="00A846EB" w:rsidRPr="00F272DD" w:rsidRDefault="00D55F54" w:rsidP="000F260C">
      <w:pPr>
        <w:spacing w:before="0" w:after="0"/>
        <w:ind w:left="3261" w:hanging="154"/>
        <w:rPr>
          <w:sz w:val="28"/>
        </w:rPr>
      </w:pPr>
      <w:r w:rsidRPr="00F272DD">
        <w:rPr>
          <w:b/>
          <w:sz w:val="28"/>
        </w:rPr>
        <w:t>-</w:t>
      </w:r>
      <w:r w:rsidRPr="00F272DD">
        <w:rPr>
          <w:sz w:val="28"/>
        </w:rPr>
        <w:t xml:space="preserve"> </w:t>
      </w:r>
      <w:r w:rsidR="006B4108" w:rsidRPr="00F272DD">
        <w:rPr>
          <w:sz w:val="28"/>
        </w:rPr>
        <w:t xml:space="preserve">Ủy ban nhân dân </w:t>
      </w:r>
      <w:r w:rsidR="00270A8D" w:rsidRPr="00F272DD">
        <w:rPr>
          <w:sz w:val="28"/>
        </w:rPr>
        <w:t>34</w:t>
      </w:r>
      <w:r w:rsidR="006B4108" w:rsidRPr="00F272DD">
        <w:rPr>
          <w:sz w:val="28"/>
        </w:rPr>
        <w:t xml:space="preserve"> phường</w:t>
      </w:r>
      <w:r w:rsidR="00A846EB" w:rsidRPr="00F272DD">
        <w:rPr>
          <w:sz w:val="28"/>
        </w:rPr>
        <w:t>;</w:t>
      </w:r>
    </w:p>
    <w:p w14:paraId="0B623F30" w14:textId="77777777" w:rsidR="00007C01" w:rsidRPr="00F272DD" w:rsidRDefault="00A846EB" w:rsidP="00A846EB">
      <w:pPr>
        <w:spacing w:before="0" w:after="0"/>
        <w:ind w:left="2835"/>
        <w:rPr>
          <w:sz w:val="28"/>
        </w:rPr>
      </w:pPr>
      <w:r w:rsidRPr="00F272DD">
        <w:rPr>
          <w:b/>
          <w:sz w:val="28"/>
        </w:rPr>
        <w:t xml:space="preserve">- </w:t>
      </w:r>
      <w:r w:rsidRPr="00F272DD">
        <w:rPr>
          <w:sz w:val="28"/>
        </w:rPr>
        <w:t>Giáo viên chuyên trách PCGD-XMC phường</w:t>
      </w:r>
      <w:r w:rsidR="006B4108" w:rsidRPr="00F272DD">
        <w:rPr>
          <w:sz w:val="28"/>
        </w:rPr>
        <w:t>.</w:t>
      </w:r>
    </w:p>
    <w:p w14:paraId="531ECB36" w14:textId="77777777" w:rsidR="00A846EB" w:rsidRPr="00F272DD" w:rsidRDefault="00A846EB" w:rsidP="00A846EB">
      <w:pPr>
        <w:spacing w:before="0" w:after="0"/>
        <w:ind w:left="2835"/>
        <w:rPr>
          <w:sz w:val="20"/>
        </w:rPr>
      </w:pPr>
    </w:p>
    <w:p w14:paraId="5F66A7FD" w14:textId="0E886CA9" w:rsidR="004B205F" w:rsidRPr="00F272DD" w:rsidRDefault="004B205F" w:rsidP="009E49D2">
      <w:pPr>
        <w:spacing w:before="120" w:after="0"/>
        <w:ind w:left="0" w:firstLine="567"/>
        <w:rPr>
          <w:rFonts w:eastAsia="Times New Roman"/>
          <w:spacing w:val="-4"/>
          <w:sz w:val="28"/>
          <w:szCs w:val="28"/>
          <w:lang w:val="es-ES"/>
        </w:rPr>
      </w:pPr>
      <w:r w:rsidRPr="00F272DD">
        <w:rPr>
          <w:rFonts w:eastAsia="Times New Roman"/>
          <w:spacing w:val="-4"/>
          <w:sz w:val="28"/>
          <w:szCs w:val="28"/>
          <w:lang w:val="es-ES"/>
        </w:rPr>
        <w:t xml:space="preserve">Thực hiện Công văn số </w:t>
      </w:r>
      <w:r w:rsidR="007750D4" w:rsidRPr="00F272DD">
        <w:rPr>
          <w:rFonts w:eastAsia="Times New Roman"/>
          <w:spacing w:val="-4"/>
          <w:sz w:val="28"/>
          <w:szCs w:val="28"/>
          <w:lang w:val="es-ES"/>
        </w:rPr>
        <w:t xml:space="preserve">5226/SGDĐT-KHTC </w:t>
      </w:r>
      <w:r w:rsidRPr="00F272DD">
        <w:rPr>
          <w:rFonts w:eastAsia="Times New Roman"/>
          <w:spacing w:val="-4"/>
          <w:sz w:val="28"/>
          <w:szCs w:val="28"/>
          <w:lang w:val="es-ES"/>
        </w:rPr>
        <w:t xml:space="preserve">ngày </w:t>
      </w:r>
      <w:r w:rsidR="007750D4" w:rsidRPr="00F272DD">
        <w:rPr>
          <w:rFonts w:eastAsia="Times New Roman"/>
          <w:spacing w:val="-4"/>
          <w:sz w:val="28"/>
          <w:szCs w:val="28"/>
          <w:lang w:val="es-ES"/>
        </w:rPr>
        <w:t>26</w:t>
      </w:r>
      <w:r w:rsidRPr="00F272DD">
        <w:rPr>
          <w:rFonts w:eastAsia="Times New Roman"/>
          <w:spacing w:val="-4"/>
          <w:sz w:val="28"/>
          <w:szCs w:val="28"/>
          <w:lang w:val="es-ES"/>
        </w:rPr>
        <w:t xml:space="preserve"> tháng 12 năm 20</w:t>
      </w:r>
      <w:r w:rsidR="004D5B3A" w:rsidRPr="00F272DD">
        <w:rPr>
          <w:rFonts w:eastAsia="Times New Roman"/>
          <w:spacing w:val="-4"/>
          <w:sz w:val="28"/>
          <w:szCs w:val="28"/>
          <w:lang w:val="es-ES"/>
        </w:rPr>
        <w:t>2</w:t>
      </w:r>
      <w:r w:rsidR="007750D4" w:rsidRPr="00F272DD">
        <w:rPr>
          <w:rFonts w:eastAsia="Times New Roman"/>
          <w:spacing w:val="-4"/>
          <w:sz w:val="28"/>
          <w:szCs w:val="28"/>
          <w:lang w:val="es-ES"/>
        </w:rPr>
        <w:t>2</w:t>
      </w:r>
      <w:r w:rsidRPr="00F272DD">
        <w:rPr>
          <w:rFonts w:eastAsia="Times New Roman"/>
          <w:spacing w:val="-4"/>
          <w:sz w:val="28"/>
          <w:szCs w:val="28"/>
          <w:lang w:val="es-ES"/>
        </w:rPr>
        <w:t xml:space="preserve"> của Sở Giáo dục và Đào tạo Thành phố Hồ Chí Minh </w:t>
      </w:r>
      <w:r w:rsidR="00D02CFE" w:rsidRPr="00F272DD">
        <w:rPr>
          <w:rFonts w:eastAsia="Times New Roman"/>
          <w:spacing w:val="-4"/>
          <w:sz w:val="28"/>
          <w:szCs w:val="28"/>
          <w:lang w:val="es-ES"/>
        </w:rPr>
        <w:t xml:space="preserve">về </w:t>
      </w:r>
      <w:r w:rsidR="007750D4" w:rsidRPr="00F272DD">
        <w:rPr>
          <w:rFonts w:eastAsia="Times New Roman"/>
          <w:spacing w:val="-4"/>
          <w:sz w:val="28"/>
          <w:szCs w:val="28"/>
          <w:lang w:val="es-ES"/>
        </w:rPr>
        <w:t>báo cáo dự kiến tuyển sinh các lớp đầu cấp năm học 2023-2024.</w:t>
      </w:r>
    </w:p>
    <w:p w14:paraId="004778CB" w14:textId="7BDD75A2" w:rsidR="00567F40" w:rsidRPr="00F272DD" w:rsidRDefault="003B2876" w:rsidP="009E49D2">
      <w:pPr>
        <w:spacing w:before="120" w:after="0"/>
        <w:ind w:left="0" w:firstLine="567"/>
        <w:rPr>
          <w:bCs/>
          <w:sz w:val="28"/>
          <w:szCs w:val="28"/>
        </w:rPr>
      </w:pPr>
      <w:r w:rsidRPr="00F272DD">
        <w:rPr>
          <w:rFonts w:eastAsia="Times New Roman"/>
          <w:spacing w:val="-4"/>
          <w:sz w:val="28"/>
          <w:szCs w:val="28"/>
          <w:lang w:val="es-ES"/>
        </w:rPr>
        <w:t>Nhằm thực hiện tốt</w:t>
      </w:r>
      <w:r w:rsidR="00471CC2" w:rsidRPr="00F272DD">
        <w:rPr>
          <w:rFonts w:eastAsia="Times New Roman"/>
          <w:spacing w:val="-4"/>
          <w:sz w:val="28"/>
          <w:szCs w:val="28"/>
          <w:lang w:val="es-ES"/>
        </w:rPr>
        <w:t xml:space="preserve"> công tác tuyển sinh các lớp đầu cấp </w:t>
      </w:r>
      <w:r w:rsidR="00471CC2" w:rsidRPr="00F272DD">
        <w:rPr>
          <w:rFonts w:eastAsia="Times New Roman"/>
          <w:i/>
          <w:iCs/>
          <w:spacing w:val="-4"/>
          <w:sz w:val="28"/>
          <w:szCs w:val="28"/>
          <w:lang w:val="es-ES"/>
        </w:rPr>
        <w:t>(</w:t>
      </w:r>
      <w:r w:rsidR="000F260C" w:rsidRPr="00F272DD">
        <w:rPr>
          <w:rFonts w:eastAsia="Times New Roman"/>
          <w:i/>
          <w:iCs/>
          <w:spacing w:val="-4"/>
          <w:sz w:val="28"/>
          <w:szCs w:val="28"/>
          <w:lang w:val="es-ES"/>
        </w:rPr>
        <w:t xml:space="preserve">lớp </w:t>
      </w:r>
      <w:r w:rsidR="00471CC2" w:rsidRPr="00F272DD">
        <w:rPr>
          <w:rFonts w:eastAsia="Times New Roman"/>
          <w:i/>
          <w:iCs/>
          <w:spacing w:val="-4"/>
          <w:sz w:val="28"/>
          <w:szCs w:val="28"/>
          <w:lang w:val="es-ES"/>
        </w:rPr>
        <w:t>Lá, lớp 1 và lớp 6)</w:t>
      </w:r>
      <w:r w:rsidR="00471CC2" w:rsidRPr="00F272DD">
        <w:rPr>
          <w:rFonts w:eastAsia="Times New Roman"/>
          <w:spacing w:val="-4"/>
          <w:sz w:val="28"/>
          <w:szCs w:val="28"/>
          <w:lang w:val="es-ES"/>
        </w:rPr>
        <w:t xml:space="preserve"> năm học </w:t>
      </w:r>
      <w:r w:rsidR="00270A8D" w:rsidRPr="00F272DD">
        <w:rPr>
          <w:rFonts w:eastAsia="Times New Roman"/>
          <w:spacing w:val="-4"/>
          <w:sz w:val="28"/>
          <w:szCs w:val="28"/>
          <w:lang w:val="es-ES"/>
        </w:rPr>
        <w:t>202</w:t>
      </w:r>
      <w:r w:rsidR="007750D4" w:rsidRPr="00F272DD">
        <w:rPr>
          <w:rFonts w:eastAsia="Times New Roman"/>
          <w:spacing w:val="-4"/>
          <w:sz w:val="28"/>
          <w:szCs w:val="28"/>
          <w:lang w:val="es-ES"/>
        </w:rPr>
        <w:t>3</w:t>
      </w:r>
      <w:r w:rsidR="00270A8D" w:rsidRPr="00F272DD">
        <w:rPr>
          <w:rFonts w:eastAsia="Times New Roman"/>
          <w:spacing w:val="-4"/>
          <w:sz w:val="28"/>
          <w:szCs w:val="28"/>
          <w:lang w:val="es-ES"/>
        </w:rPr>
        <w:t>-202</w:t>
      </w:r>
      <w:r w:rsidR="007750D4" w:rsidRPr="00F272DD">
        <w:rPr>
          <w:rFonts w:eastAsia="Times New Roman"/>
          <w:spacing w:val="-4"/>
          <w:sz w:val="28"/>
          <w:szCs w:val="28"/>
          <w:lang w:val="es-ES"/>
        </w:rPr>
        <w:t>4</w:t>
      </w:r>
      <w:r w:rsidR="004B205F" w:rsidRPr="00F272DD">
        <w:rPr>
          <w:rFonts w:eastAsia="Times New Roman"/>
          <w:spacing w:val="-4"/>
          <w:sz w:val="28"/>
          <w:szCs w:val="28"/>
          <w:lang w:val="es-ES"/>
        </w:rPr>
        <w:t xml:space="preserve"> </w:t>
      </w:r>
      <w:r w:rsidR="00471CC2" w:rsidRPr="00F272DD">
        <w:rPr>
          <w:rFonts w:eastAsia="Times New Roman"/>
          <w:spacing w:val="-4"/>
          <w:sz w:val="28"/>
          <w:szCs w:val="28"/>
          <w:lang w:val="es-ES"/>
        </w:rPr>
        <w:t>c</w:t>
      </w:r>
      <w:r w:rsidR="00CD1F53" w:rsidRPr="00F272DD">
        <w:rPr>
          <w:rFonts w:eastAsia="Times New Roman"/>
          <w:spacing w:val="-4"/>
          <w:sz w:val="28"/>
          <w:szCs w:val="28"/>
          <w:lang w:val="es-ES"/>
        </w:rPr>
        <w:t>ủa các trường</w:t>
      </w:r>
      <w:r w:rsidR="00471CC2" w:rsidRPr="00F272DD">
        <w:rPr>
          <w:rFonts w:eastAsia="Times New Roman"/>
          <w:spacing w:val="-4"/>
          <w:sz w:val="28"/>
          <w:szCs w:val="28"/>
          <w:lang w:val="es-ES"/>
        </w:rPr>
        <w:t xml:space="preserve">, </w:t>
      </w:r>
      <w:r w:rsidR="00834C9E" w:rsidRPr="00F272DD">
        <w:rPr>
          <w:bCs/>
          <w:sz w:val="28"/>
          <w:szCs w:val="28"/>
        </w:rPr>
        <w:t xml:space="preserve">Ủy ban nhân dân </w:t>
      </w:r>
      <w:r w:rsidR="00D060F6" w:rsidRPr="00F272DD">
        <w:rPr>
          <w:bCs/>
          <w:sz w:val="28"/>
          <w:szCs w:val="28"/>
        </w:rPr>
        <w:t xml:space="preserve">thành </w:t>
      </w:r>
      <w:r w:rsidR="00834C9E" w:rsidRPr="00F272DD">
        <w:rPr>
          <w:bCs/>
          <w:sz w:val="28"/>
          <w:szCs w:val="28"/>
        </w:rPr>
        <w:t>phố Thủ Đức</w:t>
      </w:r>
      <w:r w:rsidR="00ED1658" w:rsidRPr="00F272DD">
        <w:rPr>
          <w:bCs/>
          <w:sz w:val="28"/>
          <w:szCs w:val="28"/>
        </w:rPr>
        <w:t xml:space="preserve"> </w:t>
      </w:r>
      <w:r w:rsidR="00364E34" w:rsidRPr="00F272DD">
        <w:rPr>
          <w:bCs/>
          <w:sz w:val="28"/>
          <w:szCs w:val="28"/>
        </w:rPr>
        <w:t xml:space="preserve">yêu cầu các đơn vị </w:t>
      </w:r>
      <w:r w:rsidR="00567F40" w:rsidRPr="00F272DD">
        <w:rPr>
          <w:bCs/>
          <w:sz w:val="28"/>
          <w:szCs w:val="28"/>
        </w:rPr>
        <w:t>chuẩn bị cho công tác tuyển sinh như sau:</w:t>
      </w:r>
    </w:p>
    <w:p w14:paraId="50F1BC17" w14:textId="1D1AF270" w:rsidR="0067380D" w:rsidRPr="00F272DD" w:rsidRDefault="00007C01" w:rsidP="009E49D2">
      <w:pPr>
        <w:pStyle w:val="ListParagraph"/>
        <w:numPr>
          <w:ilvl w:val="0"/>
          <w:numId w:val="8"/>
        </w:numPr>
        <w:tabs>
          <w:tab w:val="left" w:pos="851"/>
        </w:tabs>
        <w:spacing w:before="120" w:after="0"/>
        <w:rPr>
          <w:bCs/>
          <w:sz w:val="28"/>
          <w:szCs w:val="28"/>
        </w:rPr>
      </w:pPr>
      <w:r w:rsidRPr="00F272DD">
        <w:rPr>
          <w:b/>
          <w:bCs/>
          <w:sz w:val="28"/>
          <w:szCs w:val="28"/>
        </w:rPr>
        <w:t>Phòng Giáo dục và Đào tạo</w:t>
      </w:r>
      <w:r w:rsidR="00364E34" w:rsidRPr="00F272DD">
        <w:rPr>
          <w:bCs/>
          <w:sz w:val="28"/>
          <w:szCs w:val="28"/>
        </w:rPr>
        <w:t>:</w:t>
      </w:r>
      <w:r w:rsidRPr="00F272DD">
        <w:rPr>
          <w:bCs/>
          <w:sz w:val="28"/>
          <w:szCs w:val="28"/>
        </w:rPr>
        <w:t xml:space="preserve"> </w:t>
      </w:r>
    </w:p>
    <w:p w14:paraId="64C9AEF9" w14:textId="7880A05A" w:rsidR="0067380D" w:rsidRPr="00F272DD" w:rsidRDefault="00FF1A7D" w:rsidP="009E49D2">
      <w:pPr>
        <w:tabs>
          <w:tab w:val="left" w:pos="567"/>
        </w:tabs>
        <w:spacing w:before="120" w:after="0"/>
        <w:ind w:left="0" w:firstLine="567"/>
        <w:rPr>
          <w:bCs/>
          <w:sz w:val="28"/>
          <w:szCs w:val="28"/>
        </w:rPr>
      </w:pPr>
      <w:r w:rsidRPr="00F272DD">
        <w:rPr>
          <w:bCs/>
          <w:sz w:val="28"/>
          <w:szCs w:val="28"/>
        </w:rPr>
        <w:t xml:space="preserve">Căn </w:t>
      </w:r>
      <w:r w:rsidR="00780481" w:rsidRPr="00F272DD">
        <w:rPr>
          <w:bCs/>
          <w:sz w:val="28"/>
          <w:szCs w:val="28"/>
        </w:rPr>
        <w:t>cứ vào danh sách trẻ 5 tuổi (SN 201</w:t>
      </w:r>
      <w:r w:rsidR="007750D4" w:rsidRPr="00F272DD">
        <w:rPr>
          <w:bCs/>
          <w:sz w:val="28"/>
          <w:szCs w:val="28"/>
        </w:rPr>
        <w:t>8</w:t>
      </w:r>
      <w:r w:rsidR="00780481" w:rsidRPr="00F272DD">
        <w:rPr>
          <w:bCs/>
          <w:sz w:val="28"/>
          <w:szCs w:val="28"/>
        </w:rPr>
        <w:t>), 6 tuổi (SN 201</w:t>
      </w:r>
      <w:r w:rsidR="007750D4" w:rsidRPr="00F272DD">
        <w:rPr>
          <w:bCs/>
          <w:sz w:val="28"/>
          <w:szCs w:val="28"/>
        </w:rPr>
        <w:t>7</w:t>
      </w:r>
      <w:r w:rsidR="00780481" w:rsidRPr="00F272DD">
        <w:rPr>
          <w:bCs/>
          <w:sz w:val="28"/>
          <w:szCs w:val="28"/>
        </w:rPr>
        <w:t>) của các phường điều tra lập danh sách</w:t>
      </w:r>
      <w:r w:rsidR="00C47957" w:rsidRPr="00F272DD">
        <w:rPr>
          <w:bCs/>
          <w:sz w:val="28"/>
          <w:szCs w:val="28"/>
        </w:rPr>
        <w:t>,</w:t>
      </w:r>
      <w:r w:rsidR="00780481" w:rsidRPr="00F272DD">
        <w:rPr>
          <w:bCs/>
          <w:sz w:val="28"/>
          <w:szCs w:val="28"/>
        </w:rPr>
        <w:t xml:space="preserve"> </w:t>
      </w:r>
      <w:r w:rsidR="00C47957" w:rsidRPr="00F272DD">
        <w:rPr>
          <w:bCs/>
          <w:sz w:val="28"/>
          <w:szCs w:val="28"/>
        </w:rPr>
        <w:t xml:space="preserve">tham mưu </w:t>
      </w:r>
      <w:r w:rsidR="00834C9E" w:rsidRPr="00F272DD">
        <w:rPr>
          <w:bCs/>
          <w:sz w:val="28"/>
          <w:szCs w:val="28"/>
        </w:rPr>
        <w:t xml:space="preserve">Ủy ban nhân dân </w:t>
      </w:r>
      <w:r w:rsidR="00D060F6" w:rsidRPr="00F272DD">
        <w:rPr>
          <w:bCs/>
          <w:sz w:val="28"/>
          <w:szCs w:val="28"/>
        </w:rPr>
        <w:t xml:space="preserve">thành </w:t>
      </w:r>
      <w:r w:rsidR="00834C9E" w:rsidRPr="00F272DD">
        <w:rPr>
          <w:bCs/>
          <w:sz w:val="28"/>
          <w:szCs w:val="28"/>
        </w:rPr>
        <w:t>phố Thủ Đức</w:t>
      </w:r>
      <w:r w:rsidR="004D5AB4" w:rsidRPr="00F272DD">
        <w:rPr>
          <w:bCs/>
          <w:sz w:val="28"/>
          <w:szCs w:val="28"/>
        </w:rPr>
        <w:t xml:space="preserve"> </w:t>
      </w:r>
      <w:r w:rsidR="00364E34" w:rsidRPr="00F272DD">
        <w:rPr>
          <w:bCs/>
          <w:sz w:val="28"/>
          <w:szCs w:val="28"/>
        </w:rPr>
        <w:t xml:space="preserve">xây dựng </w:t>
      </w:r>
      <w:r w:rsidR="00A53D3B" w:rsidRPr="00F272DD">
        <w:rPr>
          <w:bCs/>
          <w:sz w:val="28"/>
          <w:szCs w:val="28"/>
        </w:rPr>
        <w:t>k</w:t>
      </w:r>
      <w:r w:rsidR="00007C01" w:rsidRPr="00F272DD">
        <w:rPr>
          <w:bCs/>
          <w:sz w:val="28"/>
          <w:szCs w:val="28"/>
        </w:rPr>
        <w:t xml:space="preserve">ế hoạch </w:t>
      </w:r>
      <w:r w:rsidR="00A53D3B" w:rsidRPr="00F272DD">
        <w:rPr>
          <w:bCs/>
          <w:sz w:val="28"/>
          <w:szCs w:val="28"/>
        </w:rPr>
        <w:t>phân tuyến</w:t>
      </w:r>
      <w:r w:rsidR="00007C01" w:rsidRPr="00F272DD">
        <w:rPr>
          <w:bCs/>
          <w:sz w:val="28"/>
          <w:szCs w:val="28"/>
        </w:rPr>
        <w:t xml:space="preserve"> tuyển sinh các lớp đầu cấp</w:t>
      </w:r>
      <w:r w:rsidR="00A53D3B" w:rsidRPr="00F272DD">
        <w:rPr>
          <w:bCs/>
          <w:sz w:val="28"/>
          <w:szCs w:val="28"/>
        </w:rPr>
        <w:t xml:space="preserve"> năm học </w:t>
      </w:r>
      <w:r w:rsidR="00270A8D" w:rsidRPr="00F272DD">
        <w:rPr>
          <w:bCs/>
          <w:sz w:val="28"/>
          <w:szCs w:val="28"/>
        </w:rPr>
        <w:t>202</w:t>
      </w:r>
      <w:r w:rsidR="007750D4" w:rsidRPr="00F272DD">
        <w:rPr>
          <w:bCs/>
          <w:sz w:val="28"/>
          <w:szCs w:val="28"/>
        </w:rPr>
        <w:t>3</w:t>
      </w:r>
      <w:r w:rsidR="00270A8D" w:rsidRPr="00F272DD">
        <w:rPr>
          <w:bCs/>
          <w:sz w:val="28"/>
          <w:szCs w:val="28"/>
        </w:rPr>
        <w:t>-202</w:t>
      </w:r>
      <w:r w:rsidR="007750D4" w:rsidRPr="00F272DD">
        <w:rPr>
          <w:bCs/>
          <w:sz w:val="28"/>
          <w:szCs w:val="28"/>
        </w:rPr>
        <w:t>4</w:t>
      </w:r>
      <w:r w:rsidR="0056373C" w:rsidRPr="00F272DD">
        <w:rPr>
          <w:bCs/>
          <w:sz w:val="28"/>
          <w:szCs w:val="28"/>
        </w:rPr>
        <w:t>;</w:t>
      </w:r>
      <w:r w:rsidR="00927B0B" w:rsidRPr="00F272DD">
        <w:rPr>
          <w:bCs/>
          <w:sz w:val="28"/>
          <w:szCs w:val="28"/>
        </w:rPr>
        <w:t xml:space="preserve"> học sinh lớp </w:t>
      </w:r>
      <w:r w:rsidR="00471CC2" w:rsidRPr="00F272DD">
        <w:rPr>
          <w:bCs/>
          <w:sz w:val="28"/>
          <w:szCs w:val="28"/>
        </w:rPr>
        <w:t xml:space="preserve">Lá, lớp </w:t>
      </w:r>
      <w:r w:rsidR="009B088C" w:rsidRPr="00F272DD">
        <w:rPr>
          <w:bCs/>
          <w:sz w:val="28"/>
          <w:szCs w:val="28"/>
        </w:rPr>
        <w:t>1</w:t>
      </w:r>
      <w:r w:rsidR="00471CC2" w:rsidRPr="00F272DD">
        <w:rPr>
          <w:bCs/>
          <w:sz w:val="28"/>
          <w:szCs w:val="28"/>
        </w:rPr>
        <w:t xml:space="preserve"> và lớp </w:t>
      </w:r>
      <w:r w:rsidR="009B088C" w:rsidRPr="00F272DD">
        <w:rPr>
          <w:bCs/>
          <w:sz w:val="28"/>
          <w:szCs w:val="28"/>
        </w:rPr>
        <w:t>6</w:t>
      </w:r>
      <w:r w:rsidR="00471CC2" w:rsidRPr="00F272DD">
        <w:rPr>
          <w:bCs/>
          <w:sz w:val="28"/>
          <w:szCs w:val="28"/>
        </w:rPr>
        <w:t xml:space="preserve"> </w:t>
      </w:r>
      <w:r w:rsidR="00927B0B" w:rsidRPr="00F272DD">
        <w:rPr>
          <w:bCs/>
          <w:sz w:val="28"/>
          <w:szCs w:val="28"/>
        </w:rPr>
        <w:t>sẽ được phân tuyến theo địa bàn khu phố</w:t>
      </w:r>
      <w:r w:rsidR="0056373C" w:rsidRPr="00F272DD">
        <w:rPr>
          <w:bCs/>
          <w:sz w:val="28"/>
          <w:szCs w:val="28"/>
        </w:rPr>
        <w:t>,</w:t>
      </w:r>
      <w:r w:rsidR="00471CC2" w:rsidRPr="00F272DD">
        <w:rPr>
          <w:bCs/>
          <w:sz w:val="28"/>
          <w:szCs w:val="28"/>
        </w:rPr>
        <w:t xml:space="preserve"> tổ dân phố</w:t>
      </w:r>
      <w:r w:rsidR="0006795B" w:rsidRPr="00F272DD">
        <w:rPr>
          <w:bCs/>
          <w:sz w:val="28"/>
          <w:szCs w:val="28"/>
        </w:rPr>
        <w:t xml:space="preserve">; thời gian tuyển sinh </w:t>
      </w:r>
      <w:r w:rsidR="00D55F54" w:rsidRPr="00F272DD">
        <w:rPr>
          <w:bCs/>
          <w:sz w:val="28"/>
          <w:szCs w:val="28"/>
        </w:rPr>
        <w:t>đ</w:t>
      </w:r>
      <w:r w:rsidR="0067380D" w:rsidRPr="00F272DD">
        <w:rPr>
          <w:bCs/>
          <w:sz w:val="28"/>
          <w:szCs w:val="28"/>
        </w:rPr>
        <w:t>ú</w:t>
      </w:r>
      <w:r w:rsidR="00D55F54" w:rsidRPr="00F272DD">
        <w:rPr>
          <w:bCs/>
          <w:sz w:val="28"/>
          <w:szCs w:val="28"/>
        </w:rPr>
        <w:t xml:space="preserve">ng theo hướng dẫn chung của Sở </w:t>
      </w:r>
      <w:r w:rsidR="007750D4" w:rsidRPr="00F272DD">
        <w:rPr>
          <w:bCs/>
          <w:sz w:val="28"/>
          <w:szCs w:val="28"/>
        </w:rPr>
        <w:t>Giáo dục và Đào tạo</w:t>
      </w:r>
      <w:r w:rsidR="00736964" w:rsidRPr="00F272DD">
        <w:rPr>
          <w:bCs/>
          <w:sz w:val="28"/>
          <w:szCs w:val="28"/>
        </w:rPr>
        <w:t xml:space="preserve"> Thành phố Hồ Chí Minh</w:t>
      </w:r>
      <w:r w:rsidR="0067380D" w:rsidRPr="00F272DD">
        <w:rPr>
          <w:bCs/>
          <w:sz w:val="28"/>
          <w:szCs w:val="28"/>
        </w:rPr>
        <w:t>.</w:t>
      </w:r>
    </w:p>
    <w:p w14:paraId="284A6EE9" w14:textId="2AD983C7" w:rsidR="00C47957" w:rsidRPr="00F272DD" w:rsidRDefault="00FF1A7D" w:rsidP="009E49D2">
      <w:pPr>
        <w:tabs>
          <w:tab w:val="left" w:pos="567"/>
        </w:tabs>
        <w:spacing w:before="120" w:after="0"/>
        <w:ind w:left="0" w:firstLine="567"/>
        <w:rPr>
          <w:bCs/>
          <w:sz w:val="28"/>
          <w:szCs w:val="28"/>
        </w:rPr>
      </w:pPr>
      <w:r w:rsidRPr="00F272DD">
        <w:rPr>
          <w:bCs/>
          <w:sz w:val="28"/>
          <w:szCs w:val="28"/>
        </w:rPr>
        <w:t xml:space="preserve">Kết </w:t>
      </w:r>
      <w:r w:rsidR="00C47957" w:rsidRPr="00F272DD">
        <w:rPr>
          <w:bCs/>
          <w:sz w:val="28"/>
          <w:szCs w:val="28"/>
        </w:rPr>
        <w:t>hợp với các trường trên địa bàn</w:t>
      </w:r>
      <w:r w:rsidR="005A4AC5" w:rsidRPr="00F272DD">
        <w:rPr>
          <w:bCs/>
          <w:sz w:val="28"/>
          <w:szCs w:val="28"/>
        </w:rPr>
        <w:t xml:space="preserve">, </w:t>
      </w:r>
      <w:r w:rsidR="00C47957" w:rsidRPr="00F272DD">
        <w:rPr>
          <w:bCs/>
          <w:sz w:val="28"/>
          <w:szCs w:val="28"/>
        </w:rPr>
        <w:t xml:space="preserve">nắm bắt điều kiện cơ sở vật chất, phòng học, khả năng tiếp nhận của </w:t>
      </w:r>
      <w:r w:rsidR="005A4AC5" w:rsidRPr="00F272DD">
        <w:rPr>
          <w:bCs/>
          <w:sz w:val="28"/>
          <w:szCs w:val="28"/>
        </w:rPr>
        <w:t xml:space="preserve">các </w:t>
      </w:r>
      <w:r w:rsidR="00C47957" w:rsidRPr="00F272DD">
        <w:rPr>
          <w:bCs/>
          <w:sz w:val="28"/>
          <w:szCs w:val="28"/>
        </w:rPr>
        <w:t xml:space="preserve">trường để điều phối phân tuyến </w:t>
      </w:r>
      <w:r w:rsidR="008743FB" w:rsidRPr="00F272DD">
        <w:rPr>
          <w:bCs/>
          <w:sz w:val="28"/>
          <w:szCs w:val="28"/>
        </w:rPr>
        <w:t xml:space="preserve">tuyển sinh một cách </w:t>
      </w:r>
      <w:r w:rsidR="00C47957" w:rsidRPr="00F272DD">
        <w:rPr>
          <w:bCs/>
          <w:sz w:val="28"/>
          <w:szCs w:val="28"/>
        </w:rPr>
        <w:t xml:space="preserve">hợp lý, đảm bảo chính xác, không </w:t>
      </w:r>
      <w:r w:rsidR="00042632" w:rsidRPr="00F272DD">
        <w:rPr>
          <w:bCs/>
          <w:sz w:val="28"/>
          <w:szCs w:val="28"/>
        </w:rPr>
        <w:t xml:space="preserve">gây </w:t>
      </w:r>
      <w:r w:rsidR="00C47957" w:rsidRPr="00F272DD">
        <w:rPr>
          <w:bCs/>
          <w:sz w:val="28"/>
          <w:szCs w:val="28"/>
        </w:rPr>
        <w:t>quá tải tạo áp lực cho nhà trườ</w:t>
      </w:r>
      <w:r w:rsidR="001624ED" w:rsidRPr="00F272DD">
        <w:rPr>
          <w:bCs/>
          <w:sz w:val="28"/>
          <w:szCs w:val="28"/>
        </w:rPr>
        <w:t>ng trong việc bố trí phòng học và thực hiện chương trình giáo dục phổ thông 2018.</w:t>
      </w:r>
    </w:p>
    <w:p w14:paraId="4A8D9C10" w14:textId="1988EB60" w:rsidR="00EF5AC8" w:rsidRPr="00F272DD" w:rsidRDefault="001D5FA8" w:rsidP="009E49D2">
      <w:pPr>
        <w:pStyle w:val="ListParagraph"/>
        <w:numPr>
          <w:ilvl w:val="0"/>
          <w:numId w:val="7"/>
        </w:numPr>
        <w:tabs>
          <w:tab w:val="left" w:pos="851"/>
        </w:tabs>
        <w:spacing w:before="120" w:after="0"/>
        <w:rPr>
          <w:bCs/>
          <w:sz w:val="28"/>
          <w:szCs w:val="28"/>
        </w:rPr>
      </w:pPr>
      <w:r w:rsidRPr="00F272DD">
        <w:rPr>
          <w:b/>
          <w:bCs/>
          <w:sz w:val="28"/>
          <w:szCs w:val="28"/>
        </w:rPr>
        <w:t xml:space="preserve">Ủy ban nhân dân </w:t>
      </w:r>
      <w:r w:rsidR="00ED1658" w:rsidRPr="00F272DD">
        <w:rPr>
          <w:b/>
          <w:bCs/>
          <w:sz w:val="28"/>
          <w:szCs w:val="28"/>
        </w:rPr>
        <w:t>34</w:t>
      </w:r>
      <w:r w:rsidR="001171F3" w:rsidRPr="00F272DD">
        <w:rPr>
          <w:b/>
          <w:bCs/>
          <w:sz w:val="28"/>
          <w:szCs w:val="28"/>
        </w:rPr>
        <w:t xml:space="preserve"> phường</w:t>
      </w:r>
      <w:r w:rsidR="00364E34" w:rsidRPr="00F272DD">
        <w:rPr>
          <w:b/>
          <w:bCs/>
          <w:sz w:val="28"/>
          <w:szCs w:val="28"/>
        </w:rPr>
        <w:t>:</w:t>
      </w:r>
    </w:p>
    <w:p w14:paraId="35A8ED3A" w14:textId="53F30DD2" w:rsidR="00C47957" w:rsidRPr="00F272DD" w:rsidRDefault="003B2876" w:rsidP="009E49D2">
      <w:pPr>
        <w:tabs>
          <w:tab w:val="left" w:pos="567"/>
        </w:tabs>
        <w:spacing w:before="120" w:after="0"/>
        <w:ind w:left="0" w:firstLine="567"/>
        <w:rPr>
          <w:bCs/>
          <w:sz w:val="28"/>
          <w:szCs w:val="28"/>
        </w:rPr>
      </w:pPr>
      <w:r w:rsidRPr="00F272DD">
        <w:rPr>
          <w:bCs/>
          <w:sz w:val="28"/>
          <w:szCs w:val="28"/>
        </w:rPr>
        <w:t xml:space="preserve">Chỉ </w:t>
      </w:r>
      <w:r w:rsidR="008743FB" w:rsidRPr="00F272DD">
        <w:rPr>
          <w:bCs/>
          <w:sz w:val="28"/>
          <w:szCs w:val="28"/>
        </w:rPr>
        <w:t>đạo việc điều tra, lập danh sách trẻ trong độ tuổi tuyển sinh một các</w:t>
      </w:r>
      <w:r w:rsidR="00D02CFE" w:rsidRPr="00F272DD">
        <w:rPr>
          <w:bCs/>
          <w:sz w:val="28"/>
          <w:szCs w:val="28"/>
        </w:rPr>
        <w:t>h</w:t>
      </w:r>
      <w:r w:rsidR="008743FB" w:rsidRPr="00F272DD">
        <w:rPr>
          <w:bCs/>
          <w:sz w:val="28"/>
          <w:szCs w:val="28"/>
        </w:rPr>
        <w:t xml:space="preserve"> chính xác </w:t>
      </w:r>
      <w:r w:rsidR="008743FB" w:rsidRPr="00F272DD">
        <w:rPr>
          <w:bCs/>
          <w:i/>
          <w:iCs/>
          <w:sz w:val="28"/>
          <w:szCs w:val="28"/>
        </w:rPr>
        <w:t>(diện cư trú: thường trú hoặc tạm trú)</w:t>
      </w:r>
      <w:r w:rsidR="008743FB" w:rsidRPr="00F272DD">
        <w:rPr>
          <w:bCs/>
          <w:sz w:val="28"/>
          <w:szCs w:val="28"/>
        </w:rPr>
        <w:t>; tổ chức</w:t>
      </w:r>
      <w:r w:rsidR="00C47957" w:rsidRPr="00F272DD">
        <w:rPr>
          <w:bCs/>
          <w:sz w:val="28"/>
          <w:szCs w:val="28"/>
        </w:rPr>
        <w:t xml:space="preserve"> họp ban chỉ đạo</w:t>
      </w:r>
      <w:r w:rsidR="004346CB" w:rsidRPr="00F272DD">
        <w:rPr>
          <w:bCs/>
          <w:sz w:val="28"/>
          <w:szCs w:val="28"/>
        </w:rPr>
        <w:t>, ban điều hành khu phố, tổ dân phố</w:t>
      </w:r>
      <w:r w:rsidR="00C47957" w:rsidRPr="00F272DD">
        <w:rPr>
          <w:bCs/>
          <w:sz w:val="28"/>
          <w:szCs w:val="28"/>
        </w:rPr>
        <w:t xml:space="preserve"> thống nhất phương án điều tra lập danh sách</w:t>
      </w:r>
      <w:r w:rsidR="004346CB" w:rsidRPr="00F272DD">
        <w:rPr>
          <w:bCs/>
          <w:sz w:val="28"/>
          <w:szCs w:val="28"/>
        </w:rPr>
        <w:t xml:space="preserve"> tất cả trẻ 5</w:t>
      </w:r>
      <w:r w:rsidR="005A4AC5" w:rsidRPr="00F272DD">
        <w:rPr>
          <w:bCs/>
          <w:sz w:val="28"/>
          <w:szCs w:val="28"/>
        </w:rPr>
        <w:t>-</w:t>
      </w:r>
      <w:r w:rsidR="004346CB" w:rsidRPr="00F272DD">
        <w:rPr>
          <w:bCs/>
          <w:sz w:val="28"/>
          <w:szCs w:val="28"/>
        </w:rPr>
        <w:t>6 tuổi</w:t>
      </w:r>
      <w:r w:rsidR="00D02CFE" w:rsidRPr="00F272DD">
        <w:rPr>
          <w:bCs/>
          <w:sz w:val="28"/>
          <w:szCs w:val="28"/>
        </w:rPr>
        <w:t>;</w:t>
      </w:r>
      <w:r w:rsidR="004346CB" w:rsidRPr="00F272DD">
        <w:rPr>
          <w:bCs/>
          <w:sz w:val="28"/>
          <w:szCs w:val="28"/>
        </w:rPr>
        <w:t xml:space="preserve"> học sinh </w:t>
      </w:r>
      <w:r w:rsidR="000F260C" w:rsidRPr="00F272DD">
        <w:rPr>
          <w:bCs/>
          <w:sz w:val="28"/>
          <w:szCs w:val="28"/>
        </w:rPr>
        <w:t xml:space="preserve">đang theo </w:t>
      </w:r>
      <w:r w:rsidR="004346CB" w:rsidRPr="00F272DD">
        <w:rPr>
          <w:bCs/>
          <w:sz w:val="28"/>
          <w:szCs w:val="28"/>
        </w:rPr>
        <w:t xml:space="preserve">học </w:t>
      </w:r>
      <w:r w:rsidR="000F260C" w:rsidRPr="00F272DD">
        <w:rPr>
          <w:bCs/>
          <w:sz w:val="28"/>
          <w:szCs w:val="28"/>
        </w:rPr>
        <w:t xml:space="preserve">lớp 5 tại </w:t>
      </w:r>
      <w:r w:rsidR="004346CB" w:rsidRPr="00F272DD">
        <w:rPr>
          <w:bCs/>
          <w:sz w:val="28"/>
          <w:szCs w:val="28"/>
        </w:rPr>
        <w:t>các quậ</w:t>
      </w:r>
      <w:r w:rsidR="000F260C" w:rsidRPr="00F272DD">
        <w:rPr>
          <w:bCs/>
          <w:sz w:val="28"/>
          <w:szCs w:val="28"/>
        </w:rPr>
        <w:t xml:space="preserve">n </w:t>
      </w:r>
      <w:r w:rsidR="00D02CFE" w:rsidRPr="00F272DD">
        <w:rPr>
          <w:bCs/>
          <w:sz w:val="28"/>
          <w:szCs w:val="28"/>
        </w:rPr>
        <w:t xml:space="preserve">(huyện) </w:t>
      </w:r>
      <w:r w:rsidR="000F260C" w:rsidRPr="00F272DD">
        <w:rPr>
          <w:bCs/>
          <w:sz w:val="28"/>
          <w:szCs w:val="28"/>
        </w:rPr>
        <w:t xml:space="preserve">khác, </w:t>
      </w:r>
      <w:r w:rsidR="004346CB" w:rsidRPr="00F272DD">
        <w:rPr>
          <w:bCs/>
          <w:sz w:val="28"/>
          <w:szCs w:val="28"/>
        </w:rPr>
        <w:t>hiện đang cư trú trên địa</w:t>
      </w:r>
      <w:r w:rsidR="005D795E" w:rsidRPr="00F272DD">
        <w:rPr>
          <w:bCs/>
          <w:sz w:val="28"/>
          <w:szCs w:val="28"/>
        </w:rPr>
        <w:t xml:space="preserve"> bàn</w:t>
      </w:r>
      <w:r w:rsidR="005A4AC5" w:rsidRPr="00F272DD">
        <w:rPr>
          <w:bCs/>
          <w:sz w:val="28"/>
          <w:szCs w:val="28"/>
        </w:rPr>
        <w:t>.</w:t>
      </w:r>
    </w:p>
    <w:p w14:paraId="0304FDC5" w14:textId="1B8C4540" w:rsidR="009B159E" w:rsidRPr="00F272DD" w:rsidRDefault="003B2876" w:rsidP="009E49D2">
      <w:pPr>
        <w:tabs>
          <w:tab w:val="left" w:pos="567"/>
        </w:tabs>
        <w:spacing w:before="120" w:after="0"/>
        <w:ind w:left="0" w:firstLine="567"/>
        <w:rPr>
          <w:bCs/>
          <w:sz w:val="28"/>
          <w:szCs w:val="28"/>
        </w:rPr>
      </w:pPr>
      <w:r w:rsidRPr="00F272DD">
        <w:rPr>
          <w:bCs/>
          <w:sz w:val="28"/>
          <w:szCs w:val="28"/>
        </w:rPr>
        <w:t xml:space="preserve">Thông </w:t>
      </w:r>
      <w:r w:rsidR="009B088C" w:rsidRPr="00F272DD">
        <w:rPr>
          <w:bCs/>
          <w:sz w:val="28"/>
          <w:szCs w:val="28"/>
        </w:rPr>
        <w:t xml:space="preserve">báo rộng rãi </w:t>
      </w:r>
      <w:r w:rsidR="00767FD0" w:rsidRPr="00F272DD">
        <w:rPr>
          <w:bCs/>
          <w:sz w:val="28"/>
          <w:szCs w:val="28"/>
        </w:rPr>
        <w:t xml:space="preserve">bằng nhiều hình thức </w:t>
      </w:r>
      <w:r w:rsidR="005A4AC5" w:rsidRPr="00F272DD">
        <w:rPr>
          <w:bCs/>
          <w:sz w:val="28"/>
          <w:szCs w:val="28"/>
        </w:rPr>
        <w:t>cho</w:t>
      </w:r>
      <w:r w:rsidR="009B088C" w:rsidRPr="00F272DD">
        <w:rPr>
          <w:bCs/>
          <w:sz w:val="28"/>
          <w:szCs w:val="28"/>
        </w:rPr>
        <w:t xml:space="preserve"> từng phụ huynh có con em đến tuổi đi học</w:t>
      </w:r>
      <w:r w:rsidR="007A692C" w:rsidRPr="00F272DD">
        <w:rPr>
          <w:bCs/>
          <w:sz w:val="28"/>
          <w:szCs w:val="28"/>
        </w:rPr>
        <w:t>,</w:t>
      </w:r>
      <w:r w:rsidR="009B088C" w:rsidRPr="00F272DD">
        <w:rPr>
          <w:bCs/>
          <w:sz w:val="28"/>
          <w:szCs w:val="28"/>
        </w:rPr>
        <w:t xml:space="preserve"> </w:t>
      </w:r>
      <w:r w:rsidR="00D02CFE" w:rsidRPr="00F272DD">
        <w:rPr>
          <w:b/>
          <w:sz w:val="28"/>
          <w:szCs w:val="28"/>
        </w:rPr>
        <w:t>cung cấp mã định danh</w:t>
      </w:r>
      <w:r w:rsidR="005A4AC5" w:rsidRPr="00F272DD">
        <w:rPr>
          <w:b/>
          <w:sz w:val="28"/>
          <w:szCs w:val="28"/>
        </w:rPr>
        <w:t xml:space="preserve">, </w:t>
      </w:r>
      <w:r w:rsidR="005D795E" w:rsidRPr="00F272DD">
        <w:rPr>
          <w:b/>
          <w:sz w:val="28"/>
          <w:szCs w:val="28"/>
        </w:rPr>
        <w:t>thủ tục xác</w:t>
      </w:r>
      <w:r w:rsidR="005A4AC5" w:rsidRPr="00F272DD">
        <w:rPr>
          <w:b/>
          <w:sz w:val="28"/>
          <w:szCs w:val="28"/>
        </w:rPr>
        <w:t xml:space="preserve"> nhận diện thường trú hoặc tạm trú</w:t>
      </w:r>
      <w:r w:rsidR="004D5AB4" w:rsidRPr="00F272DD">
        <w:rPr>
          <w:b/>
          <w:sz w:val="28"/>
          <w:szCs w:val="28"/>
        </w:rPr>
        <w:t xml:space="preserve"> </w:t>
      </w:r>
      <w:r w:rsidR="004D5AB4" w:rsidRPr="00F272DD">
        <w:rPr>
          <w:bCs/>
          <w:sz w:val="28"/>
          <w:szCs w:val="28"/>
        </w:rPr>
        <w:t xml:space="preserve">để </w:t>
      </w:r>
      <w:r w:rsidR="00B253A7" w:rsidRPr="00F272DD">
        <w:rPr>
          <w:bCs/>
          <w:sz w:val="28"/>
          <w:szCs w:val="28"/>
        </w:rPr>
        <w:t>gửi</w:t>
      </w:r>
      <w:r w:rsidR="0006795B" w:rsidRPr="00F272DD">
        <w:rPr>
          <w:bCs/>
          <w:sz w:val="28"/>
          <w:szCs w:val="28"/>
        </w:rPr>
        <w:t xml:space="preserve"> cho</w:t>
      </w:r>
      <w:r w:rsidR="004346CB" w:rsidRPr="00F272DD">
        <w:rPr>
          <w:bCs/>
          <w:sz w:val="28"/>
          <w:szCs w:val="28"/>
        </w:rPr>
        <w:t xml:space="preserve"> Ban điều hành khu phố, Tổ dân phố hoặc</w:t>
      </w:r>
      <w:r w:rsidR="0006795B" w:rsidRPr="00F272DD">
        <w:rPr>
          <w:bCs/>
          <w:sz w:val="28"/>
          <w:szCs w:val="28"/>
        </w:rPr>
        <w:t xml:space="preserve"> </w:t>
      </w:r>
      <w:r w:rsidRPr="00F272DD">
        <w:rPr>
          <w:bCs/>
          <w:sz w:val="28"/>
          <w:szCs w:val="28"/>
        </w:rPr>
        <w:t xml:space="preserve">Giáo viên chuyên </w:t>
      </w:r>
      <w:r w:rsidRPr="00F272DD">
        <w:rPr>
          <w:bCs/>
          <w:sz w:val="28"/>
          <w:szCs w:val="28"/>
        </w:rPr>
        <w:lastRenderedPageBreak/>
        <w:t>trách phổ cập giáo dục và xóa mù chữ</w:t>
      </w:r>
      <w:r w:rsidR="009B088C" w:rsidRPr="00F272DD">
        <w:rPr>
          <w:bCs/>
          <w:sz w:val="28"/>
          <w:szCs w:val="28"/>
        </w:rPr>
        <w:t xml:space="preserve"> phường </w:t>
      </w:r>
      <w:r w:rsidR="00B54326" w:rsidRPr="00F272DD">
        <w:rPr>
          <w:bCs/>
          <w:sz w:val="28"/>
          <w:szCs w:val="28"/>
        </w:rPr>
        <w:t>lập danh sách</w:t>
      </w:r>
      <w:r w:rsidR="00767FD0" w:rsidRPr="00F272DD">
        <w:rPr>
          <w:bCs/>
          <w:sz w:val="28"/>
          <w:szCs w:val="28"/>
        </w:rPr>
        <w:t xml:space="preserve"> </w:t>
      </w:r>
      <w:r w:rsidR="00767FD0" w:rsidRPr="00F272DD">
        <w:rPr>
          <w:b/>
          <w:sz w:val="28"/>
          <w:szCs w:val="28"/>
        </w:rPr>
        <w:t xml:space="preserve">trước ngày </w:t>
      </w:r>
      <w:r w:rsidR="00D02CFE" w:rsidRPr="00F272DD">
        <w:rPr>
          <w:b/>
          <w:sz w:val="28"/>
          <w:szCs w:val="28"/>
        </w:rPr>
        <w:t>01</w:t>
      </w:r>
      <w:r w:rsidR="00767FD0" w:rsidRPr="00F272DD">
        <w:rPr>
          <w:b/>
          <w:sz w:val="28"/>
          <w:szCs w:val="28"/>
        </w:rPr>
        <w:t>/</w:t>
      </w:r>
      <w:r w:rsidR="00D02CFE" w:rsidRPr="00F272DD">
        <w:rPr>
          <w:b/>
          <w:sz w:val="28"/>
          <w:szCs w:val="28"/>
        </w:rPr>
        <w:t>5</w:t>
      </w:r>
      <w:r w:rsidR="00767FD0" w:rsidRPr="00F272DD">
        <w:rPr>
          <w:b/>
          <w:sz w:val="28"/>
          <w:szCs w:val="28"/>
        </w:rPr>
        <w:t>/20</w:t>
      </w:r>
      <w:r w:rsidR="000F260C" w:rsidRPr="00F272DD">
        <w:rPr>
          <w:b/>
          <w:sz w:val="28"/>
          <w:szCs w:val="28"/>
        </w:rPr>
        <w:t>2</w:t>
      </w:r>
      <w:r w:rsidR="00D02CFE" w:rsidRPr="00F272DD">
        <w:rPr>
          <w:b/>
          <w:sz w:val="28"/>
          <w:szCs w:val="28"/>
        </w:rPr>
        <w:t>3</w:t>
      </w:r>
      <w:r w:rsidR="004D5AB4" w:rsidRPr="00F272DD">
        <w:rPr>
          <w:bCs/>
          <w:sz w:val="28"/>
          <w:szCs w:val="28"/>
        </w:rPr>
        <w:t xml:space="preserve"> và cung cấp </w:t>
      </w:r>
      <w:r w:rsidR="00B253A7" w:rsidRPr="00F272DD">
        <w:rPr>
          <w:bCs/>
          <w:sz w:val="28"/>
          <w:szCs w:val="28"/>
        </w:rPr>
        <w:t xml:space="preserve">chính xác </w:t>
      </w:r>
      <w:r w:rsidR="004D5AB4" w:rsidRPr="00F272DD">
        <w:rPr>
          <w:b/>
          <w:sz w:val="28"/>
          <w:szCs w:val="28"/>
        </w:rPr>
        <w:t xml:space="preserve">số điện thoại di động </w:t>
      </w:r>
      <w:r w:rsidR="00676B57" w:rsidRPr="00F272DD">
        <w:rPr>
          <w:b/>
          <w:sz w:val="28"/>
          <w:szCs w:val="28"/>
        </w:rPr>
        <w:t>sử dụng thường xuyên</w:t>
      </w:r>
      <w:r w:rsidR="00676B57" w:rsidRPr="00F272DD">
        <w:rPr>
          <w:bCs/>
          <w:sz w:val="28"/>
          <w:szCs w:val="28"/>
        </w:rPr>
        <w:t xml:space="preserve"> (không được thay đổi số điện thoại khác sau khi đã phân tuyến tuyển sinh) </w:t>
      </w:r>
      <w:r w:rsidR="004D5AB4" w:rsidRPr="00F272DD">
        <w:rPr>
          <w:bCs/>
          <w:sz w:val="28"/>
          <w:szCs w:val="28"/>
        </w:rPr>
        <w:t xml:space="preserve">của cha hoặc mẹ để </w:t>
      </w:r>
      <w:r w:rsidR="00D060F6" w:rsidRPr="00F272DD">
        <w:rPr>
          <w:bCs/>
          <w:sz w:val="28"/>
          <w:szCs w:val="28"/>
        </w:rPr>
        <w:t xml:space="preserve">thực </w:t>
      </w:r>
      <w:r w:rsidR="004D5AB4" w:rsidRPr="00F272DD">
        <w:rPr>
          <w:bCs/>
          <w:sz w:val="28"/>
          <w:szCs w:val="28"/>
        </w:rPr>
        <w:t>hiện công tác tuyển sinh trực tuyế</w:t>
      </w:r>
      <w:r w:rsidR="009B159E" w:rsidRPr="00F272DD">
        <w:rPr>
          <w:bCs/>
          <w:sz w:val="28"/>
          <w:szCs w:val="28"/>
        </w:rPr>
        <w:t>n</w:t>
      </w:r>
      <w:r w:rsidR="00676B57" w:rsidRPr="00F272DD">
        <w:rPr>
          <w:bCs/>
          <w:sz w:val="28"/>
          <w:szCs w:val="28"/>
        </w:rPr>
        <w:t>.</w:t>
      </w:r>
    </w:p>
    <w:p w14:paraId="4DCF8DB3" w14:textId="0917C4C2" w:rsidR="00D31673" w:rsidRPr="00F272DD" w:rsidRDefault="00776669" w:rsidP="009E49D2">
      <w:pPr>
        <w:pStyle w:val="ListParagraph"/>
        <w:spacing w:before="120" w:after="0"/>
        <w:ind w:left="0" w:firstLine="567"/>
        <w:contextualSpacing w:val="0"/>
        <w:rPr>
          <w:bCs/>
          <w:sz w:val="28"/>
          <w:szCs w:val="28"/>
        </w:rPr>
      </w:pPr>
      <w:r w:rsidRPr="00F272DD">
        <w:rPr>
          <w:bCs/>
          <w:sz w:val="28"/>
          <w:szCs w:val="28"/>
        </w:rPr>
        <w:t xml:space="preserve">Ủy ban nhân dân </w:t>
      </w:r>
      <w:r w:rsidR="00D31673" w:rsidRPr="00F272DD">
        <w:rPr>
          <w:bCs/>
          <w:sz w:val="28"/>
          <w:szCs w:val="28"/>
        </w:rPr>
        <w:t xml:space="preserve">và </w:t>
      </w:r>
      <w:r w:rsidR="003B2876" w:rsidRPr="00F272DD">
        <w:rPr>
          <w:bCs/>
          <w:sz w:val="28"/>
          <w:szCs w:val="28"/>
        </w:rPr>
        <w:t xml:space="preserve">Giáo viên chuyên trách </w:t>
      </w:r>
      <w:r w:rsidR="005A4AC5" w:rsidRPr="00F272DD">
        <w:rPr>
          <w:bCs/>
          <w:sz w:val="28"/>
          <w:szCs w:val="28"/>
        </w:rPr>
        <w:t>PCGD-XMC</w:t>
      </w:r>
      <w:r w:rsidR="003B2876" w:rsidRPr="00F272DD">
        <w:rPr>
          <w:bCs/>
          <w:sz w:val="28"/>
          <w:szCs w:val="28"/>
        </w:rPr>
        <w:t xml:space="preserve"> phường </w:t>
      </w:r>
      <w:r w:rsidRPr="00F272DD">
        <w:rPr>
          <w:bCs/>
          <w:sz w:val="28"/>
          <w:szCs w:val="28"/>
        </w:rPr>
        <w:t>chịu trách nhiệm về việc điều tra lậ</w:t>
      </w:r>
      <w:r w:rsidR="00E56990" w:rsidRPr="00F272DD">
        <w:rPr>
          <w:bCs/>
          <w:sz w:val="28"/>
          <w:szCs w:val="28"/>
        </w:rPr>
        <w:t>p danh sách và</w:t>
      </w:r>
      <w:r w:rsidRPr="00F272DD">
        <w:rPr>
          <w:bCs/>
          <w:sz w:val="28"/>
          <w:szCs w:val="28"/>
        </w:rPr>
        <w:t xml:space="preserve"> báo cáo </w:t>
      </w:r>
      <w:r w:rsidR="00E56990" w:rsidRPr="00F272DD">
        <w:rPr>
          <w:bCs/>
          <w:sz w:val="28"/>
          <w:szCs w:val="28"/>
        </w:rPr>
        <w:t xml:space="preserve">chính xác </w:t>
      </w:r>
      <w:r w:rsidRPr="00F272DD">
        <w:rPr>
          <w:bCs/>
          <w:sz w:val="28"/>
          <w:szCs w:val="28"/>
        </w:rPr>
        <w:t xml:space="preserve">số liệu </w:t>
      </w:r>
      <w:r w:rsidR="007A692C" w:rsidRPr="00F272DD">
        <w:rPr>
          <w:bCs/>
          <w:sz w:val="28"/>
          <w:szCs w:val="28"/>
        </w:rPr>
        <w:t>trẻ trên địa bàn</w:t>
      </w:r>
      <w:r w:rsidR="00D31673" w:rsidRPr="00F272DD">
        <w:rPr>
          <w:bCs/>
          <w:sz w:val="28"/>
          <w:szCs w:val="28"/>
        </w:rPr>
        <w:t xml:space="preserve"> phường </w:t>
      </w:r>
      <w:r w:rsidR="00E56990" w:rsidRPr="00F272DD">
        <w:rPr>
          <w:bCs/>
          <w:sz w:val="28"/>
          <w:szCs w:val="28"/>
        </w:rPr>
        <w:t>để làm cơ sở</w:t>
      </w:r>
      <w:r w:rsidR="00D31673" w:rsidRPr="00F272DD">
        <w:rPr>
          <w:bCs/>
          <w:sz w:val="28"/>
          <w:szCs w:val="28"/>
        </w:rPr>
        <w:t xml:space="preserve"> phân tuyến tuyển sinh năm học </w:t>
      </w:r>
      <w:r w:rsidR="00270A8D" w:rsidRPr="00F272DD">
        <w:rPr>
          <w:bCs/>
          <w:sz w:val="28"/>
          <w:szCs w:val="28"/>
        </w:rPr>
        <w:t>202</w:t>
      </w:r>
      <w:r w:rsidR="00D02CFE" w:rsidRPr="00F272DD">
        <w:rPr>
          <w:bCs/>
          <w:sz w:val="28"/>
          <w:szCs w:val="28"/>
        </w:rPr>
        <w:t>3</w:t>
      </w:r>
      <w:r w:rsidR="00270A8D" w:rsidRPr="00F272DD">
        <w:rPr>
          <w:bCs/>
          <w:sz w:val="28"/>
          <w:szCs w:val="28"/>
        </w:rPr>
        <w:t>-202</w:t>
      </w:r>
      <w:r w:rsidR="00D02CFE" w:rsidRPr="00F272DD">
        <w:rPr>
          <w:bCs/>
          <w:sz w:val="28"/>
          <w:szCs w:val="28"/>
        </w:rPr>
        <w:t>4</w:t>
      </w:r>
      <w:r w:rsidR="007A692C" w:rsidRPr="00F272DD">
        <w:rPr>
          <w:bCs/>
          <w:sz w:val="28"/>
          <w:szCs w:val="28"/>
        </w:rPr>
        <w:t>.</w:t>
      </w:r>
      <w:r w:rsidR="00D31673" w:rsidRPr="00F272DD">
        <w:rPr>
          <w:bCs/>
          <w:sz w:val="28"/>
          <w:szCs w:val="28"/>
        </w:rPr>
        <w:t xml:space="preserve"> </w:t>
      </w:r>
    </w:p>
    <w:p w14:paraId="2E7BE21F" w14:textId="21E24145" w:rsidR="00CD1F53" w:rsidRPr="00F272DD" w:rsidRDefault="00CD1F53" w:rsidP="009E49D2">
      <w:pPr>
        <w:pStyle w:val="ListParagraph"/>
        <w:tabs>
          <w:tab w:val="left" w:pos="851"/>
        </w:tabs>
        <w:spacing w:before="120" w:after="0"/>
        <w:ind w:left="0" w:firstLine="567"/>
        <w:contextualSpacing w:val="0"/>
        <w:rPr>
          <w:bCs/>
          <w:sz w:val="28"/>
          <w:szCs w:val="28"/>
        </w:rPr>
      </w:pPr>
      <w:r w:rsidRPr="00F272DD">
        <w:rPr>
          <w:bCs/>
          <w:sz w:val="28"/>
          <w:szCs w:val="28"/>
        </w:rPr>
        <w:t xml:space="preserve">Thời gian nộp danh sách và file danh sách về phòng </w:t>
      </w:r>
      <w:r w:rsidR="003B2876" w:rsidRPr="00F272DD">
        <w:rPr>
          <w:bCs/>
          <w:sz w:val="28"/>
          <w:szCs w:val="28"/>
        </w:rPr>
        <w:t>Giáo dục và Đào tạo</w:t>
      </w:r>
      <w:r w:rsidRPr="00F272DD">
        <w:rPr>
          <w:bCs/>
          <w:sz w:val="28"/>
          <w:szCs w:val="28"/>
        </w:rPr>
        <w:t xml:space="preserve">: </w:t>
      </w:r>
      <w:r w:rsidRPr="00F272DD">
        <w:rPr>
          <w:b/>
          <w:bCs/>
          <w:sz w:val="28"/>
          <w:szCs w:val="28"/>
        </w:rPr>
        <w:t xml:space="preserve">chậm nhất ngày </w:t>
      </w:r>
      <w:r w:rsidR="00D02CFE" w:rsidRPr="00F272DD">
        <w:rPr>
          <w:b/>
          <w:bCs/>
          <w:sz w:val="28"/>
          <w:szCs w:val="28"/>
        </w:rPr>
        <w:t>08</w:t>
      </w:r>
      <w:r w:rsidRPr="00F272DD">
        <w:rPr>
          <w:b/>
          <w:bCs/>
          <w:sz w:val="28"/>
          <w:szCs w:val="28"/>
        </w:rPr>
        <w:t>/</w:t>
      </w:r>
      <w:r w:rsidR="00834C9E" w:rsidRPr="00F272DD">
        <w:rPr>
          <w:b/>
          <w:bCs/>
          <w:sz w:val="28"/>
          <w:szCs w:val="28"/>
        </w:rPr>
        <w:t>5</w:t>
      </w:r>
      <w:r w:rsidRPr="00F272DD">
        <w:rPr>
          <w:b/>
          <w:bCs/>
          <w:sz w:val="28"/>
          <w:szCs w:val="28"/>
        </w:rPr>
        <w:t>/20</w:t>
      </w:r>
      <w:r w:rsidR="00836105" w:rsidRPr="00F272DD">
        <w:rPr>
          <w:b/>
          <w:bCs/>
          <w:sz w:val="28"/>
          <w:szCs w:val="28"/>
        </w:rPr>
        <w:t>2</w:t>
      </w:r>
      <w:r w:rsidR="00D02CFE" w:rsidRPr="00F272DD">
        <w:rPr>
          <w:b/>
          <w:bCs/>
          <w:sz w:val="28"/>
          <w:szCs w:val="28"/>
        </w:rPr>
        <w:t xml:space="preserve">3 </w:t>
      </w:r>
      <w:r w:rsidRPr="00F272DD">
        <w:rPr>
          <w:bCs/>
          <w:sz w:val="28"/>
          <w:szCs w:val="28"/>
        </w:rPr>
        <w:t>để tổng hợp</w:t>
      </w:r>
      <w:r w:rsidR="004D5AB4" w:rsidRPr="00F272DD">
        <w:rPr>
          <w:bCs/>
          <w:sz w:val="28"/>
          <w:szCs w:val="28"/>
        </w:rPr>
        <w:t xml:space="preserve"> và phân tuyến.</w:t>
      </w:r>
    </w:p>
    <w:p w14:paraId="619E8DC9" w14:textId="6F838370" w:rsidR="001C29B1" w:rsidRPr="00F272DD" w:rsidRDefault="00A02D7E" w:rsidP="009E49D2">
      <w:pPr>
        <w:pStyle w:val="ListParagraph"/>
        <w:numPr>
          <w:ilvl w:val="0"/>
          <w:numId w:val="7"/>
        </w:numPr>
        <w:tabs>
          <w:tab w:val="left" w:pos="851"/>
        </w:tabs>
        <w:spacing w:before="120" w:after="0"/>
        <w:ind w:left="0" w:firstLine="567"/>
        <w:contextualSpacing w:val="0"/>
        <w:rPr>
          <w:sz w:val="28"/>
          <w:szCs w:val="28"/>
          <w:lang w:val="nl-NL"/>
        </w:rPr>
      </w:pPr>
      <w:r w:rsidRPr="00F272DD">
        <w:rPr>
          <w:b/>
          <w:bCs/>
          <w:sz w:val="28"/>
          <w:szCs w:val="28"/>
        </w:rPr>
        <w:t>Hiệu trưởng các trường</w:t>
      </w:r>
      <w:r w:rsidR="00C752A7" w:rsidRPr="00F272DD">
        <w:rPr>
          <w:b/>
          <w:bCs/>
          <w:sz w:val="28"/>
          <w:szCs w:val="28"/>
        </w:rPr>
        <w:t xml:space="preserve"> </w:t>
      </w:r>
      <w:r w:rsidR="003B2876" w:rsidRPr="00F272DD">
        <w:rPr>
          <w:b/>
          <w:bCs/>
          <w:sz w:val="28"/>
          <w:szCs w:val="28"/>
        </w:rPr>
        <w:t>Mẫu giáo - Mầm non</w:t>
      </w:r>
      <w:r w:rsidR="00C752A7" w:rsidRPr="00F272DD">
        <w:rPr>
          <w:b/>
          <w:bCs/>
          <w:sz w:val="28"/>
          <w:szCs w:val="28"/>
        </w:rPr>
        <w:t>, Tiểu học</w:t>
      </w:r>
      <w:r w:rsidR="004D5AB4" w:rsidRPr="00F272DD">
        <w:rPr>
          <w:b/>
          <w:bCs/>
          <w:sz w:val="28"/>
          <w:szCs w:val="28"/>
        </w:rPr>
        <w:t xml:space="preserve"> và THCS</w:t>
      </w:r>
      <w:r w:rsidR="001C29B1" w:rsidRPr="00F272DD">
        <w:rPr>
          <w:b/>
          <w:bCs/>
          <w:sz w:val="28"/>
          <w:szCs w:val="28"/>
        </w:rPr>
        <w:t>:</w:t>
      </w:r>
    </w:p>
    <w:p w14:paraId="43097D26" w14:textId="522D39A6" w:rsidR="004B237D" w:rsidRPr="00F272DD" w:rsidRDefault="004B237D" w:rsidP="009E49D2">
      <w:pPr>
        <w:tabs>
          <w:tab w:val="left" w:pos="567"/>
        </w:tabs>
        <w:spacing w:before="120" w:after="0"/>
        <w:ind w:left="0" w:firstLine="567"/>
        <w:rPr>
          <w:bCs/>
          <w:sz w:val="28"/>
          <w:szCs w:val="28"/>
        </w:rPr>
      </w:pPr>
      <w:r w:rsidRPr="00F272DD">
        <w:rPr>
          <w:bCs/>
          <w:sz w:val="28"/>
          <w:szCs w:val="28"/>
        </w:rPr>
        <w:t xml:space="preserve">Các trường tiểu học thông báo đến phụ huynh học sinh lớp 5 nộp </w:t>
      </w:r>
      <w:r w:rsidR="00125287" w:rsidRPr="00F272DD">
        <w:rPr>
          <w:sz w:val="28"/>
          <w:szCs w:val="28"/>
        </w:rPr>
        <w:t xml:space="preserve">giấy </w:t>
      </w:r>
      <w:r w:rsidR="00112C68" w:rsidRPr="00F272DD">
        <w:rPr>
          <w:sz w:val="28"/>
          <w:szCs w:val="28"/>
        </w:rPr>
        <w:t xml:space="preserve">tờ </w:t>
      </w:r>
      <w:r w:rsidR="005D795E" w:rsidRPr="00F272DD">
        <w:rPr>
          <w:sz w:val="28"/>
          <w:szCs w:val="28"/>
        </w:rPr>
        <w:t xml:space="preserve">liên quan </w:t>
      </w:r>
      <w:r w:rsidR="00112C68" w:rsidRPr="00F272DD">
        <w:rPr>
          <w:sz w:val="28"/>
          <w:szCs w:val="28"/>
        </w:rPr>
        <w:t xml:space="preserve">chứng minh học sinh hiện đang cư trú tại địa chỉ khai báo và có thể hiện </w:t>
      </w:r>
      <w:r w:rsidR="005D795E" w:rsidRPr="00F272DD">
        <w:rPr>
          <w:sz w:val="28"/>
          <w:szCs w:val="28"/>
        </w:rPr>
        <w:t>tình trạng cư trú (</w:t>
      </w:r>
      <w:r w:rsidR="00125287" w:rsidRPr="00F272DD">
        <w:rPr>
          <w:sz w:val="28"/>
          <w:szCs w:val="28"/>
        </w:rPr>
        <w:t xml:space="preserve">thường trú hoặc </w:t>
      </w:r>
      <w:r w:rsidRPr="00F272DD">
        <w:rPr>
          <w:sz w:val="28"/>
          <w:szCs w:val="28"/>
        </w:rPr>
        <w:t>tạm trú</w:t>
      </w:r>
      <w:r w:rsidR="005D795E" w:rsidRPr="00F272DD">
        <w:rPr>
          <w:sz w:val="28"/>
          <w:szCs w:val="28"/>
        </w:rPr>
        <w:t>)</w:t>
      </w:r>
      <w:r w:rsidRPr="00F272DD">
        <w:rPr>
          <w:bCs/>
          <w:sz w:val="28"/>
          <w:szCs w:val="28"/>
        </w:rPr>
        <w:t xml:space="preserve"> làm căn cứ phân tuyến lớp 6 năm học 202</w:t>
      </w:r>
      <w:r w:rsidR="00125287" w:rsidRPr="00F272DD">
        <w:rPr>
          <w:bCs/>
          <w:sz w:val="28"/>
          <w:szCs w:val="28"/>
        </w:rPr>
        <w:t>3</w:t>
      </w:r>
      <w:r w:rsidRPr="00F272DD">
        <w:rPr>
          <w:bCs/>
          <w:sz w:val="28"/>
          <w:szCs w:val="28"/>
        </w:rPr>
        <w:t>-202</w:t>
      </w:r>
      <w:r w:rsidR="00125287" w:rsidRPr="00F272DD">
        <w:rPr>
          <w:bCs/>
          <w:sz w:val="28"/>
          <w:szCs w:val="28"/>
        </w:rPr>
        <w:t>4</w:t>
      </w:r>
      <w:r w:rsidRPr="00F272DD">
        <w:rPr>
          <w:bCs/>
          <w:sz w:val="28"/>
          <w:szCs w:val="28"/>
        </w:rPr>
        <w:t xml:space="preserve">. Thời gian gửi file danh sách về phòng </w:t>
      </w:r>
      <w:r w:rsidR="005A4AC5" w:rsidRPr="00F272DD">
        <w:rPr>
          <w:bCs/>
          <w:sz w:val="28"/>
          <w:szCs w:val="28"/>
        </w:rPr>
        <w:t>Giáo dục và Đào tạo</w:t>
      </w:r>
      <w:r w:rsidRPr="00F272DD">
        <w:rPr>
          <w:bCs/>
          <w:sz w:val="28"/>
          <w:szCs w:val="28"/>
        </w:rPr>
        <w:t xml:space="preserve"> trước </w:t>
      </w:r>
      <w:r w:rsidRPr="00F272DD">
        <w:rPr>
          <w:b/>
          <w:sz w:val="28"/>
          <w:szCs w:val="28"/>
        </w:rPr>
        <w:t xml:space="preserve">ngày </w:t>
      </w:r>
      <w:r w:rsidR="00125287" w:rsidRPr="00F272DD">
        <w:rPr>
          <w:b/>
          <w:sz w:val="28"/>
          <w:szCs w:val="28"/>
        </w:rPr>
        <w:t>01</w:t>
      </w:r>
      <w:r w:rsidRPr="00F272DD">
        <w:rPr>
          <w:b/>
          <w:sz w:val="28"/>
          <w:szCs w:val="28"/>
        </w:rPr>
        <w:t>/5/202</w:t>
      </w:r>
      <w:r w:rsidR="00125287" w:rsidRPr="00F272DD">
        <w:rPr>
          <w:b/>
          <w:sz w:val="28"/>
          <w:szCs w:val="28"/>
        </w:rPr>
        <w:t>3</w:t>
      </w:r>
      <w:r w:rsidRPr="00F272DD">
        <w:rPr>
          <w:bCs/>
          <w:sz w:val="28"/>
          <w:szCs w:val="28"/>
        </w:rPr>
        <w:t>.</w:t>
      </w:r>
    </w:p>
    <w:p w14:paraId="1AB23FA6" w14:textId="1F59684C" w:rsidR="00963F13" w:rsidRPr="00F272DD" w:rsidRDefault="00836105" w:rsidP="009E49D2">
      <w:pPr>
        <w:tabs>
          <w:tab w:val="left" w:pos="567"/>
        </w:tabs>
        <w:spacing w:before="120" w:after="0"/>
        <w:ind w:left="0" w:firstLine="567"/>
        <w:rPr>
          <w:bCs/>
          <w:sz w:val="28"/>
          <w:szCs w:val="28"/>
        </w:rPr>
      </w:pPr>
      <w:r w:rsidRPr="00F272DD">
        <w:rPr>
          <w:bCs/>
          <w:sz w:val="28"/>
          <w:szCs w:val="28"/>
        </w:rPr>
        <w:t xml:space="preserve">Hiệu trưởng các trường chuẩn </w:t>
      </w:r>
      <w:r w:rsidR="0056373C" w:rsidRPr="00F272DD">
        <w:rPr>
          <w:bCs/>
          <w:sz w:val="28"/>
          <w:szCs w:val="28"/>
        </w:rPr>
        <w:t>bị đầy đủ cơ sở vật chất, đội ngũ giáo viên để tổ chức giảng dạy</w:t>
      </w:r>
      <w:r w:rsidR="008C0C0C" w:rsidRPr="00F272DD">
        <w:rPr>
          <w:bCs/>
          <w:sz w:val="28"/>
          <w:szCs w:val="28"/>
        </w:rPr>
        <w:t>;</w:t>
      </w:r>
      <w:r w:rsidR="00A02D7E" w:rsidRPr="00F272DD">
        <w:rPr>
          <w:bCs/>
          <w:sz w:val="28"/>
          <w:szCs w:val="28"/>
        </w:rPr>
        <w:t xml:space="preserve"> phối hợp với </w:t>
      </w:r>
      <w:r w:rsidR="005A4AC5" w:rsidRPr="00F272DD">
        <w:rPr>
          <w:bCs/>
          <w:sz w:val="28"/>
          <w:szCs w:val="28"/>
        </w:rPr>
        <w:t xml:space="preserve">phòng </w:t>
      </w:r>
      <w:r w:rsidR="00EA18A7" w:rsidRPr="00F272DD">
        <w:rPr>
          <w:bCs/>
          <w:sz w:val="28"/>
          <w:szCs w:val="28"/>
        </w:rPr>
        <w:t>Giáo dục v</w:t>
      </w:r>
      <w:r w:rsidR="007A692C" w:rsidRPr="00F272DD">
        <w:rPr>
          <w:bCs/>
          <w:sz w:val="28"/>
          <w:szCs w:val="28"/>
        </w:rPr>
        <w:t>à</w:t>
      </w:r>
      <w:r w:rsidR="00EA18A7" w:rsidRPr="00F272DD">
        <w:rPr>
          <w:bCs/>
          <w:sz w:val="28"/>
          <w:szCs w:val="28"/>
        </w:rPr>
        <w:t xml:space="preserve"> </w:t>
      </w:r>
      <w:r w:rsidR="00767FD0" w:rsidRPr="00F272DD">
        <w:rPr>
          <w:bCs/>
          <w:sz w:val="28"/>
          <w:szCs w:val="28"/>
        </w:rPr>
        <w:t xml:space="preserve">Đào </w:t>
      </w:r>
      <w:r w:rsidR="00EA18A7" w:rsidRPr="00F272DD">
        <w:rPr>
          <w:bCs/>
          <w:sz w:val="28"/>
          <w:szCs w:val="28"/>
        </w:rPr>
        <w:t>tạo,</w:t>
      </w:r>
      <w:r w:rsidR="00E80672" w:rsidRPr="00F272DD">
        <w:rPr>
          <w:bCs/>
          <w:sz w:val="28"/>
          <w:szCs w:val="28"/>
        </w:rPr>
        <w:t xml:space="preserve"> </w:t>
      </w:r>
      <w:r w:rsidR="008C0C0C" w:rsidRPr="00F272DD">
        <w:rPr>
          <w:bCs/>
          <w:sz w:val="28"/>
          <w:szCs w:val="28"/>
        </w:rPr>
        <w:t>Ủy ban nhân dân</w:t>
      </w:r>
      <w:r w:rsidR="00A02D7E" w:rsidRPr="00F272DD">
        <w:rPr>
          <w:bCs/>
          <w:sz w:val="28"/>
          <w:szCs w:val="28"/>
        </w:rPr>
        <w:t xml:space="preserve"> </w:t>
      </w:r>
      <w:r w:rsidR="00C752A7" w:rsidRPr="00F272DD">
        <w:rPr>
          <w:bCs/>
          <w:sz w:val="28"/>
          <w:szCs w:val="28"/>
        </w:rPr>
        <w:t xml:space="preserve">các </w:t>
      </w:r>
      <w:r w:rsidR="00296F98" w:rsidRPr="00F272DD">
        <w:rPr>
          <w:bCs/>
          <w:sz w:val="28"/>
          <w:szCs w:val="28"/>
        </w:rPr>
        <w:t>phường</w:t>
      </w:r>
      <w:r w:rsidR="00431843" w:rsidRPr="00F272DD">
        <w:rPr>
          <w:bCs/>
          <w:sz w:val="28"/>
          <w:szCs w:val="28"/>
        </w:rPr>
        <w:t xml:space="preserve"> </w:t>
      </w:r>
      <w:r w:rsidR="005A4AC5" w:rsidRPr="00F272DD">
        <w:rPr>
          <w:bCs/>
          <w:sz w:val="28"/>
          <w:szCs w:val="28"/>
        </w:rPr>
        <w:t xml:space="preserve">thực hiện </w:t>
      </w:r>
      <w:r w:rsidR="00A02D7E" w:rsidRPr="00F272DD">
        <w:rPr>
          <w:bCs/>
          <w:sz w:val="28"/>
          <w:szCs w:val="28"/>
        </w:rPr>
        <w:t xml:space="preserve">tuyển sinh </w:t>
      </w:r>
      <w:r w:rsidR="00181BC8" w:rsidRPr="00F272DD">
        <w:rPr>
          <w:bCs/>
          <w:sz w:val="28"/>
          <w:szCs w:val="28"/>
        </w:rPr>
        <w:t xml:space="preserve">đúng theo kế hoạch của </w:t>
      </w:r>
      <w:r w:rsidR="004D5AB4" w:rsidRPr="00F272DD">
        <w:rPr>
          <w:bCs/>
          <w:sz w:val="28"/>
          <w:szCs w:val="28"/>
        </w:rPr>
        <w:t>thành phố</w:t>
      </w:r>
      <w:r w:rsidR="008C0C0C" w:rsidRPr="00F272DD">
        <w:rPr>
          <w:bCs/>
          <w:sz w:val="28"/>
          <w:szCs w:val="28"/>
        </w:rPr>
        <w:t>.</w:t>
      </w:r>
      <w:r w:rsidR="00A02D7E" w:rsidRPr="00F272DD">
        <w:rPr>
          <w:bCs/>
          <w:sz w:val="28"/>
          <w:szCs w:val="28"/>
        </w:rPr>
        <w:t xml:space="preserve"> </w:t>
      </w:r>
    </w:p>
    <w:p w14:paraId="43407ECC" w14:textId="50AFECF9" w:rsidR="00296F98" w:rsidRPr="00F272DD" w:rsidRDefault="00834C9E" w:rsidP="009E49D2">
      <w:pPr>
        <w:pStyle w:val="ListParagraph"/>
        <w:spacing w:before="120" w:after="0"/>
        <w:ind w:left="0" w:firstLine="567"/>
        <w:contextualSpacing w:val="0"/>
        <w:rPr>
          <w:bCs/>
          <w:spacing w:val="-2"/>
          <w:sz w:val="28"/>
          <w:szCs w:val="28"/>
        </w:rPr>
      </w:pPr>
      <w:r w:rsidRPr="00F272DD">
        <w:rPr>
          <w:spacing w:val="-2"/>
          <w:sz w:val="28"/>
          <w:szCs w:val="28"/>
          <w:lang w:val="nl-NL"/>
        </w:rPr>
        <w:t xml:space="preserve">Ủy ban nhân dân </w:t>
      </w:r>
      <w:r w:rsidR="00B253A7" w:rsidRPr="00F272DD">
        <w:rPr>
          <w:spacing w:val="-2"/>
          <w:sz w:val="28"/>
          <w:szCs w:val="28"/>
          <w:lang w:val="nl-NL"/>
        </w:rPr>
        <w:t xml:space="preserve">thành </w:t>
      </w:r>
      <w:r w:rsidRPr="00F272DD">
        <w:rPr>
          <w:spacing w:val="-2"/>
          <w:sz w:val="28"/>
          <w:szCs w:val="28"/>
          <w:lang w:val="nl-NL"/>
        </w:rPr>
        <w:t>phố Thủ Đức</w:t>
      </w:r>
      <w:r w:rsidR="00F10737" w:rsidRPr="00F272DD">
        <w:rPr>
          <w:spacing w:val="-2"/>
          <w:sz w:val="28"/>
          <w:szCs w:val="28"/>
          <w:lang w:val="nl-NL"/>
        </w:rPr>
        <w:t xml:space="preserve"> </w:t>
      </w:r>
      <w:r w:rsidR="00296F98" w:rsidRPr="00F272DD">
        <w:rPr>
          <w:spacing w:val="-2"/>
          <w:sz w:val="28"/>
          <w:szCs w:val="28"/>
          <w:lang w:val="nl-NL"/>
        </w:rPr>
        <w:t xml:space="preserve">đề nghị </w:t>
      </w:r>
      <w:r w:rsidR="00125287" w:rsidRPr="00F272DD">
        <w:rPr>
          <w:spacing w:val="-2"/>
          <w:sz w:val="28"/>
          <w:szCs w:val="28"/>
          <w:lang w:val="nl-NL"/>
        </w:rPr>
        <w:t xml:space="preserve">phòng </w:t>
      </w:r>
      <w:r w:rsidR="002E07D5" w:rsidRPr="00F272DD">
        <w:rPr>
          <w:spacing w:val="-2"/>
          <w:sz w:val="28"/>
          <w:szCs w:val="28"/>
          <w:lang w:val="nl-NL"/>
        </w:rPr>
        <w:t xml:space="preserve">Giáo dục và Đào tạo, Ủy ban nhân dân </w:t>
      </w:r>
      <w:r w:rsidR="004D5AB4" w:rsidRPr="00F272DD">
        <w:rPr>
          <w:spacing w:val="-2"/>
          <w:sz w:val="28"/>
          <w:szCs w:val="28"/>
          <w:lang w:val="nl-NL"/>
        </w:rPr>
        <w:t>34</w:t>
      </w:r>
      <w:r w:rsidR="00296F98" w:rsidRPr="00F272DD">
        <w:rPr>
          <w:spacing w:val="-2"/>
          <w:sz w:val="28"/>
          <w:szCs w:val="28"/>
          <w:lang w:val="nl-NL"/>
        </w:rPr>
        <w:t xml:space="preserve"> phường, Hiệu trưởng các trường</w:t>
      </w:r>
      <w:r w:rsidR="004D5AB4" w:rsidRPr="00F272DD">
        <w:rPr>
          <w:spacing w:val="-2"/>
          <w:sz w:val="28"/>
          <w:szCs w:val="28"/>
          <w:lang w:val="nl-NL"/>
        </w:rPr>
        <w:t xml:space="preserve"> </w:t>
      </w:r>
      <w:r w:rsidR="008743FB" w:rsidRPr="00F272DD">
        <w:rPr>
          <w:bCs/>
          <w:spacing w:val="-2"/>
          <w:sz w:val="28"/>
          <w:szCs w:val="28"/>
        </w:rPr>
        <w:t xml:space="preserve">chủ động chuẩn bị tốt mọi mặt cho công tác </w:t>
      </w:r>
      <w:r w:rsidR="00963F13" w:rsidRPr="00F272DD">
        <w:rPr>
          <w:bCs/>
          <w:spacing w:val="-2"/>
          <w:sz w:val="28"/>
          <w:szCs w:val="28"/>
        </w:rPr>
        <w:t>tuyển sinh</w:t>
      </w:r>
      <w:r w:rsidR="008743FB" w:rsidRPr="00F272DD">
        <w:rPr>
          <w:bCs/>
          <w:spacing w:val="-2"/>
          <w:sz w:val="28"/>
          <w:szCs w:val="28"/>
        </w:rPr>
        <w:t>,</w:t>
      </w:r>
      <w:r w:rsidR="00963F13" w:rsidRPr="00F272DD">
        <w:rPr>
          <w:bCs/>
          <w:spacing w:val="-2"/>
          <w:sz w:val="28"/>
          <w:szCs w:val="28"/>
        </w:rPr>
        <w:t xml:space="preserve"> đảm bảo đủ chỗ học cho con em địa phương, thực hiện tuyển sinh công khai, nghiêm túc và công bằng</w:t>
      </w:r>
      <w:r w:rsidR="008C0C0C" w:rsidRPr="00F272DD">
        <w:rPr>
          <w:bCs/>
          <w:spacing w:val="-2"/>
          <w:sz w:val="28"/>
          <w:szCs w:val="28"/>
        </w:rPr>
        <w:t xml:space="preserve">, </w:t>
      </w:r>
      <w:r w:rsidR="00963F13" w:rsidRPr="00F272DD">
        <w:rPr>
          <w:bCs/>
          <w:spacing w:val="-2"/>
          <w:sz w:val="28"/>
          <w:szCs w:val="28"/>
        </w:rPr>
        <w:t xml:space="preserve">góp phần thực hiện tốt công tác phổ cập giáo dục Mầm non, phổ cập giáo dục Tiểu học, phổ cập giáo dục </w:t>
      </w:r>
      <w:r w:rsidR="003B2876" w:rsidRPr="00F272DD">
        <w:rPr>
          <w:bCs/>
          <w:spacing w:val="-2"/>
          <w:sz w:val="28"/>
          <w:szCs w:val="28"/>
        </w:rPr>
        <w:t>Trung học cơ sở</w:t>
      </w:r>
      <w:r w:rsidR="00963F13" w:rsidRPr="00F272DD">
        <w:rPr>
          <w:bCs/>
          <w:spacing w:val="-2"/>
          <w:sz w:val="28"/>
          <w:szCs w:val="28"/>
        </w:rPr>
        <w:t xml:space="preserve"> và phổ cập bậc Trung học</w:t>
      </w:r>
      <w:r w:rsidR="00D31673" w:rsidRPr="00F272DD">
        <w:rPr>
          <w:bCs/>
          <w:spacing w:val="-2"/>
          <w:sz w:val="28"/>
          <w:szCs w:val="28"/>
        </w:rPr>
        <w:t xml:space="preserve"> trên địa bàn</w:t>
      </w:r>
      <w:r w:rsidR="00963F13" w:rsidRPr="00F272DD">
        <w:rPr>
          <w:bCs/>
          <w:spacing w:val="-2"/>
          <w:sz w:val="28"/>
          <w:szCs w:val="28"/>
        </w:rPr>
        <w:t>./.</w:t>
      </w:r>
    </w:p>
    <w:p w14:paraId="1C4D3A7E" w14:textId="77777777" w:rsidR="00736964" w:rsidRPr="00F272DD" w:rsidRDefault="00736964" w:rsidP="00736964">
      <w:pPr>
        <w:pStyle w:val="ListParagraph"/>
        <w:spacing w:after="0"/>
        <w:ind w:left="0" w:firstLine="567"/>
        <w:contextualSpacing w:val="0"/>
        <w:rPr>
          <w:spacing w:val="-2"/>
          <w:sz w:val="22"/>
          <w:szCs w:val="28"/>
          <w:lang w:val="nl-NL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8"/>
        <w:gridCol w:w="4617"/>
      </w:tblGrid>
      <w:tr w:rsidR="00F272DD" w:rsidRPr="00F272DD" w14:paraId="040A0E87" w14:textId="77777777" w:rsidTr="00305235">
        <w:trPr>
          <w:jc w:val="center"/>
        </w:trPr>
        <w:tc>
          <w:tcPr>
            <w:tcW w:w="4757" w:type="dxa"/>
          </w:tcPr>
          <w:p w14:paraId="59C9BA34" w14:textId="4439B9C3" w:rsidR="00736964" w:rsidRPr="00F272DD" w:rsidRDefault="00736964" w:rsidP="00736964">
            <w:pPr>
              <w:pStyle w:val="ListParagraph"/>
              <w:tabs>
                <w:tab w:val="left" w:pos="851"/>
              </w:tabs>
              <w:spacing w:before="120" w:after="120"/>
              <w:ind w:left="0" w:firstLine="0"/>
              <w:rPr>
                <w:b/>
                <w:i/>
                <w:sz w:val="24"/>
                <w:szCs w:val="22"/>
                <w:lang w:val="nl-NL"/>
              </w:rPr>
            </w:pPr>
            <w:r w:rsidRPr="00F272DD">
              <w:rPr>
                <w:b/>
                <w:i/>
                <w:sz w:val="24"/>
                <w:szCs w:val="22"/>
                <w:lang w:val="nl-NL"/>
              </w:rPr>
              <w:t>Nơi nhận:</w:t>
            </w:r>
          </w:p>
          <w:p w14:paraId="2AF95334" w14:textId="77777777" w:rsidR="00736964" w:rsidRPr="00F272DD" w:rsidRDefault="00736964" w:rsidP="00736964">
            <w:pPr>
              <w:pStyle w:val="ListParagraph"/>
              <w:tabs>
                <w:tab w:val="left" w:pos="851"/>
              </w:tabs>
              <w:spacing w:before="120" w:after="120"/>
              <w:ind w:left="0" w:firstLine="0"/>
              <w:rPr>
                <w:sz w:val="22"/>
                <w:szCs w:val="22"/>
                <w:lang w:val="nl-NL"/>
              </w:rPr>
            </w:pPr>
            <w:r w:rsidRPr="00F272DD">
              <w:rPr>
                <w:sz w:val="22"/>
                <w:szCs w:val="22"/>
                <w:lang w:val="nl-NL"/>
              </w:rPr>
              <w:t>- Như trên;</w:t>
            </w:r>
          </w:p>
          <w:p w14:paraId="1CCCCF8E" w14:textId="77777777" w:rsidR="005100AA" w:rsidRPr="00F272DD" w:rsidRDefault="005100AA" w:rsidP="00736964">
            <w:pPr>
              <w:pStyle w:val="ListParagraph"/>
              <w:tabs>
                <w:tab w:val="left" w:pos="851"/>
              </w:tabs>
              <w:spacing w:before="120" w:after="120"/>
              <w:ind w:left="0" w:firstLine="0"/>
              <w:rPr>
                <w:sz w:val="22"/>
                <w:szCs w:val="22"/>
                <w:lang w:val="nl-NL"/>
              </w:rPr>
            </w:pPr>
            <w:r w:rsidRPr="00F272DD">
              <w:rPr>
                <w:sz w:val="22"/>
                <w:szCs w:val="22"/>
                <w:lang w:val="nl-NL"/>
              </w:rPr>
              <w:t>- TT HĐND-UBND;</w:t>
            </w:r>
          </w:p>
          <w:p w14:paraId="78432D9C" w14:textId="70F8D36F" w:rsidR="005100AA" w:rsidRPr="00F272DD" w:rsidRDefault="005100AA" w:rsidP="00736964">
            <w:pPr>
              <w:pStyle w:val="ListParagraph"/>
              <w:tabs>
                <w:tab w:val="left" w:pos="851"/>
              </w:tabs>
              <w:spacing w:before="120" w:after="120"/>
              <w:ind w:left="0" w:firstLine="0"/>
              <w:rPr>
                <w:sz w:val="22"/>
                <w:szCs w:val="22"/>
                <w:lang w:val="nl-NL"/>
              </w:rPr>
            </w:pPr>
            <w:r w:rsidRPr="00F272DD">
              <w:rPr>
                <w:sz w:val="22"/>
                <w:szCs w:val="22"/>
                <w:lang w:val="nl-NL"/>
              </w:rPr>
              <w:t>- VP HĐND-UBND;</w:t>
            </w:r>
          </w:p>
          <w:p w14:paraId="39F9C476" w14:textId="77777777" w:rsidR="00736964" w:rsidRPr="00F272DD" w:rsidRDefault="00736964" w:rsidP="00834C9E">
            <w:pPr>
              <w:pStyle w:val="ListParagraph"/>
              <w:tabs>
                <w:tab w:val="left" w:pos="851"/>
              </w:tabs>
              <w:spacing w:before="120" w:after="120"/>
              <w:ind w:left="0" w:firstLine="0"/>
              <w:rPr>
                <w:sz w:val="22"/>
                <w:szCs w:val="22"/>
                <w:lang w:val="nl-NL"/>
              </w:rPr>
            </w:pPr>
            <w:r w:rsidRPr="00F272DD">
              <w:rPr>
                <w:sz w:val="22"/>
                <w:szCs w:val="22"/>
                <w:lang w:val="nl-NL"/>
              </w:rPr>
              <w:t>- Lưu:</w:t>
            </w:r>
            <w:r w:rsidR="00834C9E" w:rsidRPr="00F272DD">
              <w:rPr>
                <w:sz w:val="22"/>
                <w:szCs w:val="22"/>
                <w:lang w:val="nl-NL"/>
              </w:rPr>
              <w:t xml:space="preserve"> </w:t>
            </w:r>
            <w:r w:rsidRPr="00F272DD">
              <w:rPr>
                <w:sz w:val="22"/>
                <w:szCs w:val="22"/>
                <w:lang w:val="nl-NL"/>
              </w:rPr>
              <w:t>VT.</w:t>
            </w:r>
          </w:p>
        </w:tc>
        <w:tc>
          <w:tcPr>
            <w:tcW w:w="4757" w:type="dxa"/>
          </w:tcPr>
          <w:p w14:paraId="3DF2C327" w14:textId="51D4BE6E" w:rsidR="00736964" w:rsidRPr="00F272DD" w:rsidRDefault="009E49D2" w:rsidP="009E49D2">
            <w:pPr>
              <w:pStyle w:val="BodyText"/>
              <w:ind w:right="-58"/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 w:rsidRPr="00F272DD">
              <w:rPr>
                <w:rFonts w:ascii="Times New Roman" w:hAnsi="Times New Roman"/>
                <w:b/>
                <w:bCs/>
                <w:sz w:val="28"/>
              </w:rPr>
              <w:t>KT. CHỦ TỊCH</w:t>
            </w:r>
          </w:p>
          <w:p w14:paraId="699A7366" w14:textId="654A1068" w:rsidR="009E49D2" w:rsidRPr="00F272DD" w:rsidRDefault="009E49D2" w:rsidP="009E49D2">
            <w:pPr>
              <w:pStyle w:val="BodyText"/>
              <w:ind w:right="-58"/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 w:rsidRPr="00F272DD">
              <w:rPr>
                <w:rFonts w:ascii="Times New Roman" w:hAnsi="Times New Roman"/>
                <w:b/>
                <w:bCs/>
                <w:sz w:val="28"/>
              </w:rPr>
              <w:t>PHÓ CHỦ TỊCH</w:t>
            </w:r>
          </w:p>
          <w:p w14:paraId="2535724E" w14:textId="77777777" w:rsidR="00736964" w:rsidRPr="00F272DD" w:rsidRDefault="00736964" w:rsidP="009E49D2">
            <w:pPr>
              <w:spacing w:after="0"/>
              <w:ind w:right="-58"/>
              <w:jc w:val="center"/>
              <w:rPr>
                <w:b/>
                <w:bCs/>
                <w:sz w:val="32"/>
                <w:szCs w:val="28"/>
              </w:rPr>
            </w:pPr>
          </w:p>
          <w:p w14:paraId="0E6EEA96" w14:textId="77777777" w:rsidR="00736964" w:rsidRPr="00F272DD" w:rsidRDefault="00736964" w:rsidP="009E49D2">
            <w:pPr>
              <w:spacing w:after="0"/>
              <w:ind w:right="-58"/>
              <w:jc w:val="center"/>
              <w:rPr>
                <w:b/>
                <w:bCs/>
                <w:sz w:val="32"/>
                <w:szCs w:val="28"/>
              </w:rPr>
            </w:pPr>
          </w:p>
          <w:p w14:paraId="502A4493" w14:textId="77777777" w:rsidR="00305235" w:rsidRPr="00F272DD" w:rsidRDefault="00305235" w:rsidP="009E49D2">
            <w:pPr>
              <w:spacing w:after="0"/>
              <w:ind w:right="-58"/>
              <w:jc w:val="center"/>
              <w:rPr>
                <w:b/>
                <w:bCs/>
                <w:sz w:val="32"/>
                <w:szCs w:val="28"/>
              </w:rPr>
            </w:pPr>
          </w:p>
          <w:p w14:paraId="00958B35" w14:textId="52C6DE7A" w:rsidR="00736964" w:rsidRPr="00F272DD" w:rsidRDefault="00736964" w:rsidP="009E49D2">
            <w:pPr>
              <w:pStyle w:val="ListParagraph"/>
              <w:tabs>
                <w:tab w:val="left" w:pos="851"/>
              </w:tabs>
              <w:spacing w:before="120" w:after="120"/>
              <w:ind w:left="0" w:right="-58" w:firstLine="0"/>
              <w:contextualSpacing w:val="0"/>
              <w:jc w:val="center"/>
              <w:rPr>
                <w:sz w:val="12"/>
                <w:lang w:val="nl-NL"/>
              </w:rPr>
            </w:pPr>
            <w:r w:rsidRPr="00F272DD">
              <w:rPr>
                <w:b/>
                <w:bCs/>
                <w:sz w:val="28"/>
              </w:rPr>
              <w:t xml:space="preserve">Nguyễn </w:t>
            </w:r>
            <w:r w:rsidR="009E49D2" w:rsidRPr="00F272DD">
              <w:rPr>
                <w:b/>
                <w:bCs/>
                <w:sz w:val="28"/>
              </w:rPr>
              <w:t>Kỳ Phùng</w:t>
            </w:r>
          </w:p>
        </w:tc>
      </w:tr>
    </w:tbl>
    <w:p w14:paraId="10DC1336" w14:textId="77777777" w:rsidR="00736964" w:rsidRPr="00F272DD" w:rsidRDefault="00736964" w:rsidP="00305235">
      <w:pPr>
        <w:pStyle w:val="ListParagraph"/>
        <w:tabs>
          <w:tab w:val="left" w:pos="851"/>
        </w:tabs>
        <w:spacing w:before="120" w:after="120"/>
        <w:ind w:left="0" w:firstLine="567"/>
        <w:contextualSpacing w:val="0"/>
        <w:rPr>
          <w:sz w:val="12"/>
          <w:lang w:val="nl-NL"/>
        </w:rPr>
      </w:pPr>
    </w:p>
    <w:sectPr w:rsidR="00736964" w:rsidRPr="00F272DD" w:rsidSect="002F36B1">
      <w:headerReference w:type="default" r:id="rId8"/>
      <w:footerReference w:type="default" r:id="rId9"/>
      <w:pgSz w:w="11907" w:h="16839" w:code="9"/>
      <w:pgMar w:top="1418" w:right="1134" w:bottom="1134" w:left="1588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02427B" w14:textId="77777777" w:rsidR="009B134F" w:rsidRDefault="009B134F" w:rsidP="00061FED">
      <w:pPr>
        <w:spacing w:before="0" w:after="0"/>
      </w:pPr>
      <w:r>
        <w:separator/>
      </w:r>
    </w:p>
  </w:endnote>
  <w:endnote w:type="continuationSeparator" w:id="0">
    <w:p w14:paraId="53B6D6FC" w14:textId="77777777" w:rsidR="009B134F" w:rsidRDefault="009B134F" w:rsidP="00061FE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CAA174" w14:textId="3CD7CA88" w:rsidR="00061FED" w:rsidRDefault="002F36B1" w:rsidP="002F36B1">
    <w:pPr>
      <w:pStyle w:val="Footer"/>
      <w:tabs>
        <w:tab w:val="left" w:pos="4612"/>
        <w:tab w:val="center" w:pos="5443"/>
      </w:tabs>
      <w:jc w:val="left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771FFF" w14:textId="77777777" w:rsidR="009B134F" w:rsidRDefault="009B134F" w:rsidP="00061FED">
      <w:pPr>
        <w:spacing w:before="0" w:after="0"/>
      </w:pPr>
      <w:r>
        <w:separator/>
      </w:r>
    </w:p>
  </w:footnote>
  <w:footnote w:type="continuationSeparator" w:id="0">
    <w:p w14:paraId="1AFCAD07" w14:textId="77777777" w:rsidR="009B134F" w:rsidRDefault="009B134F" w:rsidP="00061FE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5486517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03EA1D2" w14:textId="12EC838C" w:rsidR="002F36B1" w:rsidRDefault="002F36B1" w:rsidP="002F36B1">
        <w:pPr>
          <w:pStyle w:val="Header"/>
          <w:ind w:left="0" w:firstLine="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F86DE3B" w14:textId="77777777" w:rsidR="002F36B1" w:rsidRDefault="002F36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B04C8B"/>
    <w:multiLevelType w:val="hybridMultilevel"/>
    <w:tmpl w:val="FAB6E5C4"/>
    <w:lvl w:ilvl="0" w:tplc="0C849712">
      <w:numFmt w:val="bullet"/>
      <w:lvlText w:val="-"/>
      <w:lvlJc w:val="left"/>
      <w:pPr>
        <w:ind w:left="346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25" w:hanging="360"/>
      </w:pPr>
      <w:rPr>
        <w:rFonts w:ascii="Wingdings" w:hAnsi="Wingdings" w:hint="default"/>
      </w:rPr>
    </w:lvl>
  </w:abstractNum>
  <w:abstractNum w:abstractNumId="1" w15:restartNumberingAfterBreak="0">
    <w:nsid w:val="2C737767"/>
    <w:multiLevelType w:val="hybridMultilevel"/>
    <w:tmpl w:val="DBEA1D32"/>
    <w:lvl w:ilvl="0" w:tplc="FF98F170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FF878BF"/>
    <w:multiLevelType w:val="hybridMultilevel"/>
    <w:tmpl w:val="DE4EE832"/>
    <w:lvl w:ilvl="0" w:tplc="7E76FC04">
      <w:start w:val="2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3CCF1A3F"/>
    <w:multiLevelType w:val="hybridMultilevel"/>
    <w:tmpl w:val="77B03AFE"/>
    <w:lvl w:ilvl="0" w:tplc="7E6A443E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40107612"/>
    <w:multiLevelType w:val="hybridMultilevel"/>
    <w:tmpl w:val="895E468E"/>
    <w:lvl w:ilvl="0" w:tplc="B4664BD4">
      <w:numFmt w:val="bullet"/>
      <w:lvlText w:val="-"/>
      <w:lvlJc w:val="left"/>
      <w:pPr>
        <w:ind w:left="3246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39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6" w:hanging="360"/>
      </w:pPr>
      <w:rPr>
        <w:rFonts w:ascii="Wingdings" w:hAnsi="Wingdings" w:hint="default"/>
      </w:rPr>
    </w:lvl>
  </w:abstractNum>
  <w:abstractNum w:abstractNumId="5" w15:restartNumberingAfterBreak="0">
    <w:nsid w:val="52CD59F8"/>
    <w:multiLevelType w:val="hybridMultilevel"/>
    <w:tmpl w:val="54B28F0A"/>
    <w:lvl w:ilvl="0" w:tplc="A5D8E3CA">
      <w:numFmt w:val="bullet"/>
      <w:lvlText w:val="-"/>
      <w:lvlJc w:val="left"/>
      <w:pPr>
        <w:ind w:left="32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" w15:restartNumberingAfterBreak="0">
    <w:nsid w:val="63EA4EBC"/>
    <w:multiLevelType w:val="hybridMultilevel"/>
    <w:tmpl w:val="EC04E234"/>
    <w:lvl w:ilvl="0" w:tplc="9FEA4270">
      <w:start w:val="1"/>
      <w:numFmt w:val="decimal"/>
      <w:lvlText w:val="%1."/>
      <w:lvlJc w:val="left"/>
      <w:pPr>
        <w:ind w:left="90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2691" w:hanging="360"/>
      </w:pPr>
    </w:lvl>
    <w:lvl w:ilvl="2" w:tplc="0409001B" w:tentative="1">
      <w:start w:val="1"/>
      <w:numFmt w:val="lowerRoman"/>
      <w:lvlText w:val="%3."/>
      <w:lvlJc w:val="right"/>
      <w:pPr>
        <w:ind w:left="3411" w:hanging="180"/>
      </w:pPr>
    </w:lvl>
    <w:lvl w:ilvl="3" w:tplc="0409000F" w:tentative="1">
      <w:start w:val="1"/>
      <w:numFmt w:val="decimal"/>
      <w:lvlText w:val="%4."/>
      <w:lvlJc w:val="left"/>
      <w:pPr>
        <w:ind w:left="4131" w:hanging="360"/>
      </w:pPr>
    </w:lvl>
    <w:lvl w:ilvl="4" w:tplc="04090019" w:tentative="1">
      <w:start w:val="1"/>
      <w:numFmt w:val="lowerLetter"/>
      <w:lvlText w:val="%5."/>
      <w:lvlJc w:val="left"/>
      <w:pPr>
        <w:ind w:left="4851" w:hanging="360"/>
      </w:pPr>
    </w:lvl>
    <w:lvl w:ilvl="5" w:tplc="0409001B" w:tentative="1">
      <w:start w:val="1"/>
      <w:numFmt w:val="lowerRoman"/>
      <w:lvlText w:val="%6."/>
      <w:lvlJc w:val="right"/>
      <w:pPr>
        <w:ind w:left="5571" w:hanging="180"/>
      </w:pPr>
    </w:lvl>
    <w:lvl w:ilvl="6" w:tplc="0409000F" w:tentative="1">
      <w:start w:val="1"/>
      <w:numFmt w:val="decimal"/>
      <w:lvlText w:val="%7."/>
      <w:lvlJc w:val="left"/>
      <w:pPr>
        <w:ind w:left="6291" w:hanging="360"/>
      </w:pPr>
    </w:lvl>
    <w:lvl w:ilvl="7" w:tplc="04090019" w:tentative="1">
      <w:start w:val="1"/>
      <w:numFmt w:val="lowerLetter"/>
      <w:lvlText w:val="%8."/>
      <w:lvlJc w:val="left"/>
      <w:pPr>
        <w:ind w:left="7011" w:hanging="360"/>
      </w:pPr>
    </w:lvl>
    <w:lvl w:ilvl="8" w:tplc="0409001B" w:tentative="1">
      <w:start w:val="1"/>
      <w:numFmt w:val="lowerRoman"/>
      <w:lvlText w:val="%9."/>
      <w:lvlJc w:val="right"/>
      <w:pPr>
        <w:ind w:left="7731" w:hanging="180"/>
      </w:pPr>
    </w:lvl>
  </w:abstractNum>
  <w:abstractNum w:abstractNumId="7" w15:restartNumberingAfterBreak="0">
    <w:nsid w:val="66F0448F"/>
    <w:multiLevelType w:val="hybridMultilevel"/>
    <w:tmpl w:val="5A5E65B0"/>
    <w:lvl w:ilvl="0" w:tplc="06E01290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7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grammar="clean"/>
  <w:defaultTabStop w:val="720"/>
  <w:drawingGridHorizontalSpacing w:val="13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108"/>
    <w:rsid w:val="0000779C"/>
    <w:rsid w:val="00007C01"/>
    <w:rsid w:val="0001074D"/>
    <w:rsid w:val="00037868"/>
    <w:rsid w:val="00042632"/>
    <w:rsid w:val="00050F24"/>
    <w:rsid w:val="00056C78"/>
    <w:rsid w:val="00061FED"/>
    <w:rsid w:val="0006795B"/>
    <w:rsid w:val="00072BC8"/>
    <w:rsid w:val="000C2A3E"/>
    <w:rsid w:val="000D2440"/>
    <w:rsid w:val="000D5273"/>
    <w:rsid w:val="000D583F"/>
    <w:rsid w:val="000E2CB9"/>
    <w:rsid w:val="000F260C"/>
    <w:rsid w:val="000F3154"/>
    <w:rsid w:val="000F7CEC"/>
    <w:rsid w:val="00100384"/>
    <w:rsid w:val="00112C68"/>
    <w:rsid w:val="001171F3"/>
    <w:rsid w:val="00125287"/>
    <w:rsid w:val="00146447"/>
    <w:rsid w:val="001541F9"/>
    <w:rsid w:val="00160E2F"/>
    <w:rsid w:val="00161D12"/>
    <w:rsid w:val="001624ED"/>
    <w:rsid w:val="00180B85"/>
    <w:rsid w:val="00181BC8"/>
    <w:rsid w:val="001836BE"/>
    <w:rsid w:val="001B58C3"/>
    <w:rsid w:val="001B5B87"/>
    <w:rsid w:val="001C29B1"/>
    <w:rsid w:val="001D5FA8"/>
    <w:rsid w:val="001F0758"/>
    <w:rsid w:val="001F491F"/>
    <w:rsid w:val="00205653"/>
    <w:rsid w:val="002260AA"/>
    <w:rsid w:val="002448A7"/>
    <w:rsid w:val="00261B19"/>
    <w:rsid w:val="00270A8D"/>
    <w:rsid w:val="00281329"/>
    <w:rsid w:val="00287D69"/>
    <w:rsid w:val="00292ED2"/>
    <w:rsid w:val="00296F98"/>
    <w:rsid w:val="002A117C"/>
    <w:rsid w:val="002B1F21"/>
    <w:rsid w:val="002C538E"/>
    <w:rsid w:val="002D4706"/>
    <w:rsid w:val="002E07D5"/>
    <w:rsid w:val="002E5A13"/>
    <w:rsid w:val="002F36B1"/>
    <w:rsid w:val="002F3B28"/>
    <w:rsid w:val="002F6600"/>
    <w:rsid w:val="0030270B"/>
    <w:rsid w:val="00305235"/>
    <w:rsid w:val="00324BA5"/>
    <w:rsid w:val="0033785E"/>
    <w:rsid w:val="00364E34"/>
    <w:rsid w:val="00390866"/>
    <w:rsid w:val="003B2876"/>
    <w:rsid w:val="003B305D"/>
    <w:rsid w:val="003C4338"/>
    <w:rsid w:val="003C52BC"/>
    <w:rsid w:val="003D785E"/>
    <w:rsid w:val="003E4531"/>
    <w:rsid w:val="003F043F"/>
    <w:rsid w:val="00406B19"/>
    <w:rsid w:val="00407281"/>
    <w:rsid w:val="004166B8"/>
    <w:rsid w:val="0042303B"/>
    <w:rsid w:val="00431843"/>
    <w:rsid w:val="00432397"/>
    <w:rsid w:val="004346CB"/>
    <w:rsid w:val="00461A8D"/>
    <w:rsid w:val="00471CC2"/>
    <w:rsid w:val="00474651"/>
    <w:rsid w:val="004861E7"/>
    <w:rsid w:val="00487FAC"/>
    <w:rsid w:val="00495C27"/>
    <w:rsid w:val="004B205F"/>
    <w:rsid w:val="004B237D"/>
    <w:rsid w:val="004C74FD"/>
    <w:rsid w:val="004D5AB4"/>
    <w:rsid w:val="004D5B3A"/>
    <w:rsid w:val="004E7116"/>
    <w:rsid w:val="005100AA"/>
    <w:rsid w:val="00516FE4"/>
    <w:rsid w:val="00536493"/>
    <w:rsid w:val="00541D72"/>
    <w:rsid w:val="0056373C"/>
    <w:rsid w:val="00565654"/>
    <w:rsid w:val="00567F40"/>
    <w:rsid w:val="005A4AC5"/>
    <w:rsid w:val="005C0CF7"/>
    <w:rsid w:val="005C3682"/>
    <w:rsid w:val="005D2526"/>
    <w:rsid w:val="005D795E"/>
    <w:rsid w:val="006072D9"/>
    <w:rsid w:val="00621ED9"/>
    <w:rsid w:val="00633BE9"/>
    <w:rsid w:val="00634A78"/>
    <w:rsid w:val="00635D4D"/>
    <w:rsid w:val="00661D70"/>
    <w:rsid w:val="00664EEB"/>
    <w:rsid w:val="0067380D"/>
    <w:rsid w:val="00676B57"/>
    <w:rsid w:val="00680FBE"/>
    <w:rsid w:val="00681D60"/>
    <w:rsid w:val="006B4108"/>
    <w:rsid w:val="006C1F7B"/>
    <w:rsid w:val="006C5E50"/>
    <w:rsid w:val="006E2553"/>
    <w:rsid w:val="006E6852"/>
    <w:rsid w:val="00714D50"/>
    <w:rsid w:val="00736964"/>
    <w:rsid w:val="00742F84"/>
    <w:rsid w:val="007543D8"/>
    <w:rsid w:val="00767FD0"/>
    <w:rsid w:val="00773C70"/>
    <w:rsid w:val="007750D4"/>
    <w:rsid w:val="00776669"/>
    <w:rsid w:val="00780481"/>
    <w:rsid w:val="007869DB"/>
    <w:rsid w:val="007A692C"/>
    <w:rsid w:val="007B2BA4"/>
    <w:rsid w:val="007C5F4D"/>
    <w:rsid w:val="00804F46"/>
    <w:rsid w:val="008205C4"/>
    <w:rsid w:val="00834C9E"/>
    <w:rsid w:val="00836105"/>
    <w:rsid w:val="008455CC"/>
    <w:rsid w:val="00864292"/>
    <w:rsid w:val="008743FB"/>
    <w:rsid w:val="00882C52"/>
    <w:rsid w:val="00891905"/>
    <w:rsid w:val="008B154C"/>
    <w:rsid w:val="008C0C0C"/>
    <w:rsid w:val="008F0C96"/>
    <w:rsid w:val="00907066"/>
    <w:rsid w:val="009163A9"/>
    <w:rsid w:val="00927B0B"/>
    <w:rsid w:val="00940F4F"/>
    <w:rsid w:val="0094500F"/>
    <w:rsid w:val="00950E29"/>
    <w:rsid w:val="00963F13"/>
    <w:rsid w:val="00975258"/>
    <w:rsid w:val="009924D1"/>
    <w:rsid w:val="009A0DD8"/>
    <w:rsid w:val="009B088C"/>
    <w:rsid w:val="009B134F"/>
    <w:rsid w:val="009B159E"/>
    <w:rsid w:val="009D412B"/>
    <w:rsid w:val="009E49D2"/>
    <w:rsid w:val="00A02D7E"/>
    <w:rsid w:val="00A4258C"/>
    <w:rsid w:val="00A52DB3"/>
    <w:rsid w:val="00A53D3B"/>
    <w:rsid w:val="00A6002A"/>
    <w:rsid w:val="00A70FBD"/>
    <w:rsid w:val="00A846EB"/>
    <w:rsid w:val="00AC4A98"/>
    <w:rsid w:val="00AE3005"/>
    <w:rsid w:val="00AE5242"/>
    <w:rsid w:val="00AF3A51"/>
    <w:rsid w:val="00B2458A"/>
    <w:rsid w:val="00B24964"/>
    <w:rsid w:val="00B253A7"/>
    <w:rsid w:val="00B2782D"/>
    <w:rsid w:val="00B54326"/>
    <w:rsid w:val="00B6351E"/>
    <w:rsid w:val="00B66F7D"/>
    <w:rsid w:val="00B955F8"/>
    <w:rsid w:val="00B97D8D"/>
    <w:rsid w:val="00BA54FD"/>
    <w:rsid w:val="00BB3478"/>
    <w:rsid w:val="00BC2D38"/>
    <w:rsid w:val="00BD6FC4"/>
    <w:rsid w:val="00BE224F"/>
    <w:rsid w:val="00BE29F6"/>
    <w:rsid w:val="00BE2A29"/>
    <w:rsid w:val="00BF36CB"/>
    <w:rsid w:val="00C1107C"/>
    <w:rsid w:val="00C4251B"/>
    <w:rsid w:val="00C46FAA"/>
    <w:rsid w:val="00C47957"/>
    <w:rsid w:val="00C534C6"/>
    <w:rsid w:val="00C752A7"/>
    <w:rsid w:val="00C92EAC"/>
    <w:rsid w:val="00C933A2"/>
    <w:rsid w:val="00CC05CB"/>
    <w:rsid w:val="00CD1F53"/>
    <w:rsid w:val="00D02CFE"/>
    <w:rsid w:val="00D044FE"/>
    <w:rsid w:val="00D060F6"/>
    <w:rsid w:val="00D119A7"/>
    <w:rsid w:val="00D31673"/>
    <w:rsid w:val="00D35DE9"/>
    <w:rsid w:val="00D53482"/>
    <w:rsid w:val="00D55F54"/>
    <w:rsid w:val="00D63DAA"/>
    <w:rsid w:val="00D75656"/>
    <w:rsid w:val="00D812E4"/>
    <w:rsid w:val="00D8202E"/>
    <w:rsid w:val="00D82932"/>
    <w:rsid w:val="00D946EE"/>
    <w:rsid w:val="00D97F51"/>
    <w:rsid w:val="00DC5DF0"/>
    <w:rsid w:val="00DD4671"/>
    <w:rsid w:val="00DE141B"/>
    <w:rsid w:val="00DE7871"/>
    <w:rsid w:val="00DF1495"/>
    <w:rsid w:val="00DF6DB4"/>
    <w:rsid w:val="00E06C42"/>
    <w:rsid w:val="00E16A6B"/>
    <w:rsid w:val="00E17066"/>
    <w:rsid w:val="00E22D81"/>
    <w:rsid w:val="00E45EF3"/>
    <w:rsid w:val="00E50E36"/>
    <w:rsid w:val="00E56990"/>
    <w:rsid w:val="00E80672"/>
    <w:rsid w:val="00EA18A7"/>
    <w:rsid w:val="00EB4966"/>
    <w:rsid w:val="00EB4A60"/>
    <w:rsid w:val="00ED1658"/>
    <w:rsid w:val="00ED34FB"/>
    <w:rsid w:val="00EF5AC8"/>
    <w:rsid w:val="00EF7A8B"/>
    <w:rsid w:val="00F03BE3"/>
    <w:rsid w:val="00F06E5C"/>
    <w:rsid w:val="00F10737"/>
    <w:rsid w:val="00F129C4"/>
    <w:rsid w:val="00F272DD"/>
    <w:rsid w:val="00F3478F"/>
    <w:rsid w:val="00F34C24"/>
    <w:rsid w:val="00F613E7"/>
    <w:rsid w:val="00F71020"/>
    <w:rsid w:val="00F84F1B"/>
    <w:rsid w:val="00F8512C"/>
    <w:rsid w:val="00F8536B"/>
    <w:rsid w:val="00F95E74"/>
    <w:rsid w:val="00FA0794"/>
    <w:rsid w:val="00FA0997"/>
    <w:rsid w:val="00FA3359"/>
    <w:rsid w:val="00FC44ED"/>
    <w:rsid w:val="00FC6545"/>
    <w:rsid w:val="00FF1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85F106D"/>
  <w15:docId w15:val="{5B8CB863-C873-4F25-AED8-8C8CEEB51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6FC4"/>
    <w:pPr>
      <w:spacing w:before="80" w:after="80"/>
      <w:ind w:left="1429" w:firstLine="272"/>
      <w:jc w:val="both"/>
    </w:pPr>
    <w:rPr>
      <w:kern w:val="26"/>
      <w:sz w:val="26"/>
      <w:szCs w:val="26"/>
    </w:rPr>
  </w:style>
  <w:style w:type="paragraph" w:styleId="Heading1">
    <w:name w:val="heading 1"/>
    <w:basedOn w:val="Normal"/>
    <w:next w:val="Normal"/>
    <w:link w:val="Heading1Char"/>
    <w:qFormat/>
    <w:rsid w:val="002E07D5"/>
    <w:pPr>
      <w:spacing w:after="0"/>
      <w:ind w:left="0" w:firstLine="0"/>
      <w:jc w:val="left"/>
      <w:outlineLvl w:val="0"/>
    </w:pPr>
    <w:rPr>
      <w:rFonts w:ascii="VNI-Times" w:eastAsia="SimSun" w:hAnsi="VNI-Times"/>
      <w:b/>
      <w:kern w:val="0"/>
      <w:sz w:val="24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410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6B4108"/>
    <w:pPr>
      <w:ind w:left="720"/>
      <w:contextualSpacing/>
    </w:pPr>
  </w:style>
  <w:style w:type="paragraph" w:customStyle="1" w:styleId="DefaultParagraphFontParaCharCharCharCharChar">
    <w:name w:val="Default Paragraph Font Para Char Char Char Char Char"/>
    <w:autoRedefine/>
    <w:uiPriority w:val="99"/>
    <w:rsid w:val="00567F40"/>
    <w:pPr>
      <w:tabs>
        <w:tab w:val="left" w:pos="1152"/>
      </w:tabs>
      <w:spacing w:before="120" w:after="120" w:line="312" w:lineRule="auto"/>
      <w:ind w:firstLine="567"/>
      <w:jc w:val="both"/>
    </w:pPr>
    <w:rPr>
      <w:rFonts w:ascii="Arial" w:eastAsia="Times New Roman" w:hAnsi="Arial" w:cs="Arial"/>
      <w:sz w:val="26"/>
      <w:szCs w:val="26"/>
    </w:rPr>
  </w:style>
  <w:style w:type="paragraph" w:styleId="BodyText">
    <w:name w:val="Body Text"/>
    <w:basedOn w:val="Normal"/>
    <w:link w:val="BodyTextChar"/>
    <w:semiHidden/>
    <w:rsid w:val="00567F40"/>
    <w:pPr>
      <w:spacing w:before="0" w:after="0"/>
      <w:ind w:left="0" w:firstLine="0"/>
    </w:pPr>
    <w:rPr>
      <w:rFonts w:ascii="VNI-Times" w:eastAsia="Times New Roman" w:hAnsi="VNI-Times"/>
      <w:kern w:val="0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567F40"/>
    <w:rPr>
      <w:rFonts w:ascii="VNI-Times" w:eastAsia="Times New Roman" w:hAnsi="VNI-Times"/>
      <w:kern w:val="0"/>
      <w:sz w:val="24"/>
      <w:szCs w:val="20"/>
    </w:rPr>
  </w:style>
  <w:style w:type="character" w:customStyle="1" w:styleId="Heading1Char">
    <w:name w:val="Heading 1 Char"/>
    <w:basedOn w:val="DefaultParagraphFont"/>
    <w:link w:val="Heading1"/>
    <w:rsid w:val="002E07D5"/>
    <w:rPr>
      <w:rFonts w:ascii="VNI-Times" w:eastAsia="SimSun" w:hAnsi="VNI-Times"/>
      <w:b/>
      <w:sz w:val="24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061F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1FED"/>
    <w:rPr>
      <w:kern w:val="26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061F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1FED"/>
    <w:rPr>
      <w:kern w:val="26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27920-8DFD-460B-8534-A1554C8F2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Viettel Corporation</Company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Se7ven</dc:creator>
  <cp:lastModifiedBy>Pham Dang Quang</cp:lastModifiedBy>
  <cp:revision>3</cp:revision>
  <cp:lastPrinted>2020-02-05T08:13:00Z</cp:lastPrinted>
  <dcterms:created xsi:type="dcterms:W3CDTF">2023-01-12T07:42:00Z</dcterms:created>
  <dcterms:modified xsi:type="dcterms:W3CDTF">2023-01-18T02:48:00Z</dcterms:modified>
</cp:coreProperties>
</file>